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BE" w:rsidRDefault="005A344A">
      <w:pPr>
        <w:pStyle w:val="Heading1"/>
        <w:jc w:val="center"/>
        <w:rPr>
          <w:rFonts w:ascii="Arial Rounded MT Bold" w:hAnsi="Arial Rounded MT Bold"/>
        </w:rPr>
      </w:pPr>
      <w:r>
        <w:rPr>
          <w:rFonts w:ascii="Arial Rounded MT Bold" w:hAnsi="Arial Rounded MT Bold"/>
        </w:rPr>
        <w:t xml:space="preserve">What we do about bullying </w:t>
      </w:r>
    </w:p>
    <w:p w:rsidR="00D104BE" w:rsidRDefault="005A344A">
      <w:pPr>
        <w:rPr>
          <w:rFonts w:ascii="Arial" w:hAnsi="Arial" w:cs="Arial"/>
          <w:sz w:val="28"/>
          <w:szCs w:val="28"/>
        </w:rPr>
      </w:pPr>
      <w:r>
        <w:rPr>
          <w:rFonts w:ascii="Arial" w:hAnsi="Arial" w:cs="Arial"/>
          <w:sz w:val="28"/>
          <w:szCs w:val="28"/>
        </w:rPr>
        <w:t xml:space="preserve">                            St Patrick’s PS and Nursery Castlederg</w:t>
      </w:r>
    </w:p>
    <w:p w:rsidR="00D104BE" w:rsidRDefault="005A344A">
      <w:pPr>
        <w:pStyle w:val="Heading2"/>
        <w:numPr>
          <w:ilvl w:val="0"/>
          <w:numId w:val="1"/>
        </w:numPr>
        <w:rPr>
          <w:rFonts w:ascii="Arial" w:hAnsi="Arial" w:cs="Arial"/>
          <w:lang w:val="en-US"/>
        </w:rPr>
      </w:pPr>
      <w:r>
        <w:rPr>
          <w:rFonts w:ascii="Arial" w:hAnsi="Arial" w:cs="Arial"/>
        </w:rPr>
        <w:t xml:space="preserve">Our school/youth group defines bullying as </w:t>
      </w:r>
      <w:r>
        <w:rPr>
          <w:rFonts w:ascii="Arial" w:hAnsi="Arial" w:cs="Arial"/>
          <w:lang w:val="en-US"/>
        </w:rPr>
        <w:t>a form of unacceptable behaviour</w:t>
      </w:r>
    </w:p>
    <w:p w:rsidR="00D104BE" w:rsidRDefault="005A344A">
      <w:pPr>
        <w:pStyle w:val="Heading2"/>
        <w:ind w:left="720"/>
        <w:rPr>
          <w:rFonts w:ascii="Arial" w:hAnsi="Arial" w:cs="Arial"/>
          <w:lang w:val="en-US"/>
        </w:rPr>
      </w:pPr>
      <w:r>
        <w:rPr>
          <w:rFonts w:ascii="Arial" w:hAnsi="Arial" w:cs="Arial"/>
          <w:lang w:val="en-US"/>
        </w:rPr>
        <w:t xml:space="preserve">It is repeated </w:t>
      </w:r>
      <w:proofErr w:type="spellStart"/>
      <w:r>
        <w:rPr>
          <w:rFonts w:ascii="Arial" w:hAnsi="Arial" w:cs="Arial"/>
          <w:lang w:val="en-US"/>
        </w:rPr>
        <w:t>behaviour</w:t>
      </w:r>
      <w:proofErr w:type="spellEnd"/>
      <w:r>
        <w:rPr>
          <w:rFonts w:ascii="Arial" w:hAnsi="Arial" w:cs="Arial"/>
          <w:lang w:val="en-US"/>
        </w:rPr>
        <w:t xml:space="preserve"> that happens over a period of time</w:t>
      </w:r>
    </w:p>
    <w:p w:rsidR="00D104BE" w:rsidRDefault="005A344A">
      <w:pPr>
        <w:pStyle w:val="Heading2"/>
        <w:ind w:left="720"/>
        <w:rPr>
          <w:rFonts w:ascii="Arial" w:hAnsi="Arial" w:cs="Arial"/>
          <w:lang w:val="en-US"/>
        </w:rPr>
      </w:pPr>
      <w:r>
        <w:rPr>
          <w:rFonts w:ascii="Arial" w:hAnsi="Arial" w:cs="Arial"/>
          <w:lang w:val="en-US"/>
        </w:rPr>
        <w:t>It involves an imbalance of power</w:t>
      </w:r>
    </w:p>
    <w:p w:rsidR="00D104BE" w:rsidRDefault="005A344A">
      <w:pPr>
        <w:pStyle w:val="Heading2"/>
        <w:ind w:left="720"/>
        <w:rPr>
          <w:rFonts w:ascii="Arial" w:hAnsi="Arial" w:cs="Arial"/>
          <w:lang w:val="en-US"/>
        </w:rPr>
      </w:pPr>
      <w:r>
        <w:rPr>
          <w:rFonts w:ascii="Arial" w:hAnsi="Arial" w:cs="Arial"/>
          <w:lang w:val="en-US"/>
        </w:rPr>
        <w:t xml:space="preserve">It is intentionally hurtful </w:t>
      </w:r>
      <w:proofErr w:type="spellStart"/>
      <w:r>
        <w:rPr>
          <w:rFonts w:ascii="Arial" w:hAnsi="Arial" w:cs="Arial"/>
          <w:lang w:val="en-US"/>
        </w:rPr>
        <w:t>behaviour</w:t>
      </w:r>
      <w:proofErr w:type="spellEnd"/>
    </w:p>
    <w:p w:rsidR="00D104BE" w:rsidRDefault="005A344A">
      <w:pPr>
        <w:pStyle w:val="Heading2"/>
        <w:ind w:left="720"/>
        <w:rPr>
          <w:rFonts w:ascii="Arial" w:hAnsi="Arial" w:cs="Arial"/>
          <w:lang w:val="en-US"/>
        </w:rPr>
      </w:pPr>
      <w:r>
        <w:rPr>
          <w:rFonts w:ascii="Arial" w:hAnsi="Arial" w:cs="Arial"/>
          <w:lang w:val="en-US"/>
        </w:rPr>
        <w:t xml:space="preserve">All unacceptable </w:t>
      </w:r>
      <w:proofErr w:type="spellStart"/>
      <w:r>
        <w:rPr>
          <w:rFonts w:ascii="Arial" w:hAnsi="Arial" w:cs="Arial"/>
          <w:lang w:val="en-US"/>
        </w:rPr>
        <w:t>behaviour</w:t>
      </w:r>
      <w:proofErr w:type="spellEnd"/>
      <w:r>
        <w:rPr>
          <w:rFonts w:ascii="Arial" w:hAnsi="Arial" w:cs="Arial"/>
          <w:lang w:val="en-US"/>
        </w:rPr>
        <w:t xml:space="preserve"> must be challenged, whether it is bullying or not.</w:t>
      </w:r>
    </w:p>
    <w:p w:rsidR="00D104BE" w:rsidRDefault="005A344A">
      <w:pPr>
        <w:pStyle w:val="Heading2"/>
        <w:numPr>
          <w:ilvl w:val="0"/>
          <w:numId w:val="1"/>
        </w:numPr>
        <w:rPr>
          <w:rFonts w:ascii="Arial" w:hAnsi="Arial" w:cs="Arial"/>
        </w:rPr>
      </w:pPr>
      <w:r>
        <w:rPr>
          <w:rFonts w:ascii="Arial" w:hAnsi="Arial" w:cs="Arial"/>
        </w:rPr>
        <w:t>To access our Anti-Bullying/ Behaviour Policy www.stpatrickspscastlede</w:t>
      </w:r>
      <w:r>
        <w:rPr>
          <w:rFonts w:ascii="Arial" w:hAnsi="Arial" w:cs="Arial"/>
        </w:rPr>
        <w:t>rg.co.uk</w:t>
      </w:r>
    </w:p>
    <w:p w:rsidR="00D104BE" w:rsidRDefault="005A344A">
      <w:pPr>
        <w:pStyle w:val="Heading2"/>
        <w:numPr>
          <w:ilvl w:val="0"/>
          <w:numId w:val="1"/>
        </w:numPr>
        <w:rPr>
          <w:rFonts w:ascii="Arial" w:hAnsi="Arial" w:cs="Arial"/>
        </w:rPr>
      </w:pPr>
      <w:r>
        <w:rPr>
          <w:rFonts w:ascii="Arial" w:hAnsi="Arial" w:cs="Arial"/>
        </w:rPr>
        <w:t xml:space="preserve">If you have concerns about bullying you should contact: your child’s teacher, Mrs. Mc Glade Vice- Principal or Mr. Mc Gurk Principal </w:t>
      </w:r>
    </w:p>
    <w:p w:rsidR="00D104BE" w:rsidRDefault="005A344A">
      <w:pPr>
        <w:pStyle w:val="Heading2"/>
        <w:numPr>
          <w:ilvl w:val="0"/>
          <w:numId w:val="1"/>
        </w:numPr>
        <w:rPr>
          <w:rFonts w:ascii="Arial" w:hAnsi="Arial" w:cs="Arial"/>
        </w:rPr>
      </w:pPr>
      <w:r>
        <w:rPr>
          <w:rFonts w:ascii="Arial" w:hAnsi="Arial" w:cs="Arial"/>
        </w:rPr>
        <w:t xml:space="preserve">What should I do if my child is being bullied? – Speak to any of the above or check out </w:t>
      </w:r>
      <w:hyperlink r:id="rId7" w:history="1">
        <w:r>
          <w:rPr>
            <w:rStyle w:val="Hyperlink"/>
            <w:rFonts w:ascii="Arial" w:hAnsi="Arial" w:cs="Arial"/>
          </w:rPr>
          <w:t>www.endbullying.org.uk/toptipsforparents</w:t>
        </w:r>
      </w:hyperlink>
      <w:r>
        <w:rPr>
          <w:rFonts w:ascii="Arial" w:hAnsi="Arial" w:cs="Arial"/>
        </w:rPr>
        <w:t xml:space="preserve"> </w:t>
      </w:r>
    </w:p>
    <w:p w:rsidR="00D104BE" w:rsidRDefault="005A344A">
      <w:pPr>
        <w:pStyle w:val="Heading1"/>
        <w:rPr>
          <w:rFonts w:ascii="Arial" w:hAnsi="Arial" w:cs="Arial"/>
        </w:rPr>
      </w:pPr>
      <w:r>
        <w:rPr>
          <w:rFonts w:ascii="Arial" w:hAnsi="Arial" w:cs="Arial"/>
        </w:rPr>
        <w:t>Need help or advice?</w:t>
      </w:r>
    </w:p>
    <w:p w:rsidR="00D104BE" w:rsidRDefault="005A344A">
      <w:pPr>
        <w:pStyle w:val="Heading2"/>
        <w:rPr>
          <w:rFonts w:ascii="Arial" w:hAnsi="Arial" w:cs="Arial"/>
        </w:rPr>
      </w:pPr>
      <w:r>
        <w:rPr>
          <w:rFonts w:ascii="Arial" w:hAnsi="Arial" w:cs="Arial"/>
        </w:rPr>
        <w:t>Support for Children and Young People</w:t>
      </w:r>
    </w:p>
    <w:p w:rsidR="00D104BE" w:rsidRDefault="005A344A">
      <w:pPr>
        <w:rPr>
          <w:rFonts w:ascii="Arial" w:hAnsi="Arial" w:cs="Arial"/>
        </w:rPr>
      </w:pPr>
      <w:r>
        <w:rPr>
          <w:rFonts w:ascii="Arial" w:hAnsi="Arial" w:cs="Arial"/>
        </w:rPr>
        <w:t xml:space="preserve">If you are experiencing bullying behaviour, or are worried about someone that may be, it is important that you tell </w:t>
      </w:r>
      <w:r>
        <w:rPr>
          <w:rFonts w:ascii="Arial" w:hAnsi="Arial" w:cs="Arial"/>
        </w:rPr>
        <w:t>an adult you trust about it. This might be a parent or carer or another member of your family. It might be teacher, youth worker or another adult that works with you. It doesn’t matter who you tell, just tell someone.</w:t>
      </w:r>
    </w:p>
    <w:p w:rsidR="00D104BE" w:rsidRDefault="005A344A">
      <w:pPr>
        <w:rPr>
          <w:rFonts w:ascii="Arial" w:hAnsi="Arial" w:cs="Arial"/>
        </w:rPr>
      </w:pPr>
      <w:r>
        <w:rPr>
          <w:rFonts w:ascii="Arial" w:hAnsi="Arial" w:cs="Arial"/>
        </w:rPr>
        <w:t>If you would like to talk to someone a</w:t>
      </w:r>
      <w:r>
        <w:rPr>
          <w:rFonts w:ascii="Arial" w:hAnsi="Arial" w:cs="Arial"/>
        </w:rPr>
        <w:t>bout your concerns or worries about bullying you can talk to:</w:t>
      </w:r>
    </w:p>
    <w:p w:rsidR="00D104BE" w:rsidRDefault="005A344A">
      <w:pPr>
        <w:pStyle w:val="ListParagraph"/>
        <w:numPr>
          <w:ilvl w:val="0"/>
          <w:numId w:val="4"/>
        </w:numPr>
        <w:rPr>
          <w:rFonts w:ascii="Arial" w:hAnsi="Arial" w:cs="Arial"/>
        </w:rPr>
      </w:pPr>
      <w:r>
        <w:rPr>
          <w:rFonts w:ascii="Arial" w:hAnsi="Arial" w:cs="Arial"/>
        </w:rPr>
        <w:t>ChildLine – 0800 1111</w:t>
      </w:r>
    </w:p>
    <w:p w:rsidR="00D104BE" w:rsidRDefault="005A344A">
      <w:pPr>
        <w:pStyle w:val="ListParagraph"/>
        <w:numPr>
          <w:ilvl w:val="0"/>
          <w:numId w:val="4"/>
        </w:numPr>
        <w:rPr>
          <w:rFonts w:ascii="Arial" w:hAnsi="Arial" w:cs="Arial"/>
        </w:rPr>
      </w:pPr>
      <w:r>
        <w:rPr>
          <w:rFonts w:ascii="Arial" w:hAnsi="Arial" w:cs="Arial"/>
        </w:rPr>
        <w:t>Lifeline – 0808 808 8000</w:t>
      </w:r>
    </w:p>
    <w:p w:rsidR="00D104BE" w:rsidRDefault="005A344A">
      <w:pPr>
        <w:pStyle w:val="Heading2"/>
        <w:rPr>
          <w:rFonts w:ascii="Arial" w:hAnsi="Arial" w:cs="Arial"/>
        </w:rPr>
      </w:pPr>
      <w:r>
        <w:rPr>
          <w:rFonts w:ascii="Arial" w:hAnsi="Arial" w:cs="Arial"/>
        </w:rPr>
        <w:t>Support for Parents, Carers and Other Adults</w:t>
      </w:r>
    </w:p>
    <w:p w:rsidR="00D104BE" w:rsidRDefault="005A344A">
      <w:pPr>
        <w:rPr>
          <w:rFonts w:ascii="Arial" w:hAnsi="Arial" w:cs="Arial"/>
        </w:rPr>
      </w:pPr>
      <w:r>
        <w:rPr>
          <w:rFonts w:ascii="Arial" w:hAnsi="Arial" w:cs="Arial"/>
        </w:rPr>
        <w:t>If a child or young person tells you they are experiencing bullying behaviour it can be very distressi</w:t>
      </w:r>
      <w:r>
        <w:rPr>
          <w:rFonts w:ascii="Arial" w:hAnsi="Arial" w:cs="Arial"/>
        </w:rPr>
        <w:t xml:space="preserve">ng and worrying. If you would like to talk to someone about your concerns or </w:t>
      </w:r>
      <w:proofErr w:type="gramStart"/>
      <w:r>
        <w:rPr>
          <w:rFonts w:ascii="Arial" w:hAnsi="Arial" w:cs="Arial"/>
        </w:rPr>
        <w:t>worries</w:t>
      </w:r>
      <w:proofErr w:type="gramEnd"/>
      <w:r>
        <w:rPr>
          <w:rFonts w:ascii="Arial" w:hAnsi="Arial" w:cs="Arial"/>
        </w:rPr>
        <w:t xml:space="preserve"> you can contact:</w:t>
      </w:r>
    </w:p>
    <w:p w:rsidR="00D104BE" w:rsidRDefault="005A344A">
      <w:pPr>
        <w:pStyle w:val="ListParagraph"/>
        <w:numPr>
          <w:ilvl w:val="0"/>
          <w:numId w:val="3"/>
        </w:numPr>
        <w:rPr>
          <w:rFonts w:ascii="Arial" w:hAnsi="Arial" w:cs="Arial"/>
        </w:rPr>
      </w:pPr>
      <w:r>
        <w:rPr>
          <w:rFonts w:ascii="Arial" w:hAnsi="Arial" w:cs="Arial"/>
        </w:rPr>
        <w:t>Parenting NI Helpline – 0808 8010 722</w:t>
      </w:r>
    </w:p>
    <w:p w:rsidR="00D104BE" w:rsidRDefault="005A344A">
      <w:pPr>
        <w:pStyle w:val="ListParagraph"/>
        <w:numPr>
          <w:ilvl w:val="0"/>
          <w:numId w:val="3"/>
        </w:numPr>
        <w:rPr>
          <w:rFonts w:ascii="Arial" w:hAnsi="Arial" w:cs="Arial"/>
        </w:rPr>
      </w:pPr>
      <w:r>
        <w:rPr>
          <w:rFonts w:ascii="Arial" w:hAnsi="Arial" w:cs="Arial"/>
        </w:rPr>
        <w:t>NSPCC Helpline – 0808 800 5000</w:t>
      </w:r>
    </w:p>
    <w:p w:rsidR="00D104BE" w:rsidRDefault="005A344A">
      <w:pPr>
        <w:pStyle w:val="ListParagraph"/>
        <w:numPr>
          <w:ilvl w:val="0"/>
          <w:numId w:val="3"/>
        </w:numPr>
        <w:rPr>
          <w:rFonts w:ascii="Arial" w:hAnsi="Arial" w:cs="Arial"/>
        </w:rPr>
      </w:pPr>
      <w:r>
        <w:rPr>
          <w:rFonts w:ascii="Arial" w:hAnsi="Arial" w:cs="Arial"/>
        </w:rPr>
        <w:t>Children’s Law Centre (Chalky) – 0808 800 5678</w:t>
      </w:r>
    </w:p>
    <w:sectPr w:rsidR="00D104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4BE" w:rsidRDefault="005A344A">
      <w:pPr>
        <w:spacing w:after="0" w:line="240" w:lineRule="auto"/>
      </w:pPr>
      <w:r>
        <w:separator/>
      </w:r>
    </w:p>
  </w:endnote>
  <w:endnote w:type="continuationSeparator" w:id="0">
    <w:p w:rsidR="00D104BE" w:rsidRDefault="005A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4A" w:rsidRDefault="005A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BE" w:rsidRDefault="005A344A">
    <w:pPr>
      <w:tabs>
        <w:tab w:val="center" w:pos="4513"/>
        <w:tab w:val="right" w:pos="9026"/>
      </w:tabs>
      <w:spacing w:after="0" w:line="240" w:lineRule="auto"/>
      <w:jc w:val="center"/>
      <w:rPr>
        <w:noProof/>
        <w:lang w:eastAsia="en-GB"/>
      </w:rPr>
    </w:pPr>
    <w:r>
      <w:rPr>
        <w:rFonts w:ascii="Arial" w:hAnsi="Arial" w:cs="Arial"/>
        <w:noProof/>
        <w:lang w:val="en-US" w:eastAsia="en-GB"/>
      </w:rPr>
      <w:t xml:space="preserve">Anti-Bullying Week </w:t>
    </w:r>
    <w:bookmarkStart w:id="0" w:name="_GoBack"/>
    <w:bookmarkEnd w:id="0"/>
    <w:r>
      <w:rPr>
        <w:rFonts w:ascii="Arial" w:hAnsi="Arial" w:cs="Arial"/>
        <w:noProof/>
        <w:lang w:val="en-US" w:eastAsia="en-GB"/>
      </w:rPr>
      <w:t>is supported by</w:t>
    </w:r>
    <w:r>
      <w:rPr>
        <w:noProof/>
        <w:lang w:val="en-US" w:eastAsia="en-GB"/>
      </w:rPr>
      <w:t xml:space="preserve">   </w:t>
    </w:r>
    <w:r>
      <w:rPr>
        <w:noProof/>
        <w:lang w:eastAsia="en-GB"/>
      </w:rPr>
      <w:drawing>
        <wp:inline distT="0" distB="0" distL="0" distR="0">
          <wp:extent cx="982345" cy="22796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227965"/>
                  </a:xfrm>
                  <a:prstGeom prst="rect">
                    <a:avLst/>
                  </a:prstGeom>
                  <a:noFill/>
                  <a:ln>
                    <a:noFill/>
                  </a:ln>
                </pic:spPr>
              </pic:pic>
            </a:graphicData>
          </a:graphic>
        </wp:inline>
      </w:drawing>
    </w:r>
    <w:r>
      <w:rPr>
        <w:noProof/>
        <w:lang w:val="en-US" w:eastAsia="en-GB"/>
      </w:rPr>
      <w:t xml:space="preserve"> </w:t>
    </w:r>
  </w:p>
  <w:p w:rsidR="00D104BE" w:rsidRDefault="00D10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4A" w:rsidRDefault="005A3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4BE" w:rsidRDefault="005A344A">
      <w:pPr>
        <w:spacing w:after="0" w:line="240" w:lineRule="auto"/>
      </w:pPr>
      <w:r>
        <w:separator/>
      </w:r>
    </w:p>
  </w:footnote>
  <w:footnote w:type="continuationSeparator" w:id="0">
    <w:p w:rsidR="00D104BE" w:rsidRDefault="005A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4A" w:rsidRDefault="005A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BE" w:rsidRDefault="005A344A">
    <w:pPr>
      <w:pStyle w:val="Header"/>
      <w:jc w:val="center"/>
    </w:pPr>
    <w:r>
      <w:rPr>
        <w:noProof/>
        <w:lang w:eastAsia="en-GB"/>
      </w:rPr>
      <w:drawing>
        <wp:inline distT="0" distB="0" distL="0" distR="0">
          <wp:extent cx="2608204" cy="810260"/>
          <wp:effectExtent l="0" t="0" r="190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ABF_colour_h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6517" cy="8128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44A" w:rsidRDefault="005A3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25pt;height:171.75pt" o:bullet="t">
        <v:imagedata r:id="rId1" o:title="asterisk_low"/>
      </v:shape>
    </w:pict>
  </w:numPicBullet>
  <w:abstractNum w:abstractNumId="0" w15:restartNumberingAfterBreak="0">
    <w:nsid w:val="165E3C27"/>
    <w:multiLevelType w:val="hybridMultilevel"/>
    <w:tmpl w:val="CB96E0E2"/>
    <w:lvl w:ilvl="0" w:tplc="221AB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17A0D"/>
    <w:multiLevelType w:val="multilevel"/>
    <w:tmpl w:val="2F1478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0354C"/>
    <w:multiLevelType w:val="hybridMultilevel"/>
    <w:tmpl w:val="E4DEC70C"/>
    <w:lvl w:ilvl="0" w:tplc="221AB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E52AD"/>
    <w:multiLevelType w:val="hybridMultilevel"/>
    <w:tmpl w:val="18ACF104"/>
    <w:lvl w:ilvl="0" w:tplc="221AB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E36E2"/>
    <w:multiLevelType w:val="hybridMultilevel"/>
    <w:tmpl w:val="5210B692"/>
    <w:lvl w:ilvl="0" w:tplc="221AB9C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BE"/>
    <w:rsid w:val="005A344A"/>
    <w:rsid w:val="00D1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A6CB7"/>
  <w15:chartTrackingRefBased/>
  <w15:docId w15:val="{1C898B4F-D1A2-4EF2-B41B-D28D3FFD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8806">
      <w:bodyDiv w:val="1"/>
      <w:marLeft w:val="0"/>
      <w:marRight w:val="0"/>
      <w:marTop w:val="0"/>
      <w:marBottom w:val="0"/>
      <w:divBdr>
        <w:top w:val="none" w:sz="0" w:space="0" w:color="auto"/>
        <w:left w:val="none" w:sz="0" w:space="0" w:color="auto"/>
        <w:bottom w:val="none" w:sz="0" w:space="0" w:color="auto"/>
        <w:right w:val="none" w:sz="0" w:space="0" w:color="auto"/>
      </w:divBdr>
      <w:divsChild>
        <w:div w:id="788164546">
          <w:marLeft w:val="0"/>
          <w:marRight w:val="0"/>
          <w:marTop w:val="0"/>
          <w:marBottom w:val="0"/>
          <w:divBdr>
            <w:top w:val="none" w:sz="0" w:space="0" w:color="auto"/>
            <w:left w:val="none" w:sz="0" w:space="0" w:color="auto"/>
            <w:bottom w:val="none" w:sz="0" w:space="0" w:color="auto"/>
            <w:right w:val="none" w:sz="0" w:space="0" w:color="auto"/>
          </w:divBdr>
          <w:divsChild>
            <w:div w:id="1528063618">
              <w:marLeft w:val="0"/>
              <w:marRight w:val="0"/>
              <w:marTop w:val="0"/>
              <w:marBottom w:val="0"/>
              <w:divBdr>
                <w:top w:val="none" w:sz="0" w:space="0" w:color="auto"/>
                <w:left w:val="none" w:sz="0" w:space="0" w:color="auto"/>
                <w:bottom w:val="none" w:sz="0" w:space="0" w:color="auto"/>
                <w:right w:val="none" w:sz="0" w:space="0" w:color="auto"/>
              </w:divBdr>
              <w:divsChild>
                <w:div w:id="1307663706">
                  <w:marLeft w:val="0"/>
                  <w:marRight w:val="0"/>
                  <w:marTop w:val="720"/>
                  <w:marBottom w:val="720"/>
                  <w:divBdr>
                    <w:top w:val="none" w:sz="0" w:space="0" w:color="auto"/>
                    <w:left w:val="none" w:sz="0" w:space="0" w:color="auto"/>
                    <w:bottom w:val="none" w:sz="0" w:space="0" w:color="auto"/>
                    <w:right w:val="none" w:sz="0" w:space="0" w:color="auto"/>
                  </w:divBdr>
                  <w:divsChild>
                    <w:div w:id="2022967542">
                      <w:marLeft w:val="1"/>
                      <w:marRight w:val="1"/>
                      <w:marTop w:val="0"/>
                      <w:marBottom w:val="0"/>
                      <w:divBdr>
                        <w:top w:val="none" w:sz="0" w:space="0" w:color="auto"/>
                        <w:left w:val="none" w:sz="0" w:space="0" w:color="auto"/>
                        <w:bottom w:val="none" w:sz="0" w:space="0" w:color="auto"/>
                        <w:right w:val="none" w:sz="0" w:space="0" w:color="auto"/>
                      </w:divBdr>
                      <w:divsChild>
                        <w:div w:id="765227299">
                          <w:marLeft w:val="0"/>
                          <w:marRight w:val="0"/>
                          <w:marTop w:val="0"/>
                          <w:marBottom w:val="0"/>
                          <w:divBdr>
                            <w:top w:val="none" w:sz="0" w:space="0" w:color="auto"/>
                            <w:left w:val="none" w:sz="0" w:space="0" w:color="auto"/>
                            <w:bottom w:val="none" w:sz="0" w:space="0" w:color="auto"/>
                            <w:right w:val="none" w:sz="0" w:space="0" w:color="auto"/>
                          </w:divBdr>
                          <w:divsChild>
                            <w:div w:id="12555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18451">
      <w:bodyDiv w:val="1"/>
      <w:marLeft w:val="0"/>
      <w:marRight w:val="0"/>
      <w:marTop w:val="0"/>
      <w:marBottom w:val="0"/>
      <w:divBdr>
        <w:top w:val="none" w:sz="0" w:space="0" w:color="auto"/>
        <w:left w:val="none" w:sz="0" w:space="0" w:color="auto"/>
        <w:bottom w:val="none" w:sz="0" w:space="0" w:color="auto"/>
        <w:right w:val="none" w:sz="0" w:space="0" w:color="auto"/>
      </w:divBdr>
      <w:divsChild>
        <w:div w:id="2074771379">
          <w:marLeft w:val="0"/>
          <w:marRight w:val="0"/>
          <w:marTop w:val="0"/>
          <w:marBottom w:val="0"/>
          <w:divBdr>
            <w:top w:val="none" w:sz="0" w:space="0" w:color="auto"/>
            <w:left w:val="none" w:sz="0" w:space="0" w:color="auto"/>
            <w:bottom w:val="none" w:sz="0" w:space="0" w:color="auto"/>
            <w:right w:val="none" w:sz="0" w:space="0" w:color="auto"/>
          </w:divBdr>
          <w:divsChild>
            <w:div w:id="1809853897">
              <w:marLeft w:val="0"/>
              <w:marRight w:val="0"/>
              <w:marTop w:val="0"/>
              <w:marBottom w:val="0"/>
              <w:divBdr>
                <w:top w:val="none" w:sz="0" w:space="0" w:color="auto"/>
                <w:left w:val="none" w:sz="0" w:space="0" w:color="auto"/>
                <w:bottom w:val="none" w:sz="0" w:space="0" w:color="auto"/>
                <w:right w:val="none" w:sz="0" w:space="0" w:color="auto"/>
              </w:divBdr>
              <w:divsChild>
                <w:div w:id="150415769">
                  <w:marLeft w:val="0"/>
                  <w:marRight w:val="0"/>
                  <w:marTop w:val="720"/>
                  <w:marBottom w:val="720"/>
                  <w:divBdr>
                    <w:top w:val="none" w:sz="0" w:space="0" w:color="auto"/>
                    <w:left w:val="none" w:sz="0" w:space="0" w:color="auto"/>
                    <w:bottom w:val="none" w:sz="0" w:space="0" w:color="auto"/>
                    <w:right w:val="none" w:sz="0" w:space="0" w:color="auto"/>
                  </w:divBdr>
                  <w:divsChild>
                    <w:div w:id="892156992">
                      <w:marLeft w:val="1"/>
                      <w:marRight w:val="1"/>
                      <w:marTop w:val="0"/>
                      <w:marBottom w:val="0"/>
                      <w:divBdr>
                        <w:top w:val="none" w:sz="0" w:space="0" w:color="auto"/>
                        <w:left w:val="none" w:sz="0" w:space="0" w:color="auto"/>
                        <w:bottom w:val="none" w:sz="0" w:space="0" w:color="auto"/>
                        <w:right w:val="none" w:sz="0" w:space="0" w:color="auto"/>
                      </w:divBdr>
                      <w:divsChild>
                        <w:div w:id="2008247201">
                          <w:marLeft w:val="0"/>
                          <w:marRight w:val="0"/>
                          <w:marTop w:val="0"/>
                          <w:marBottom w:val="0"/>
                          <w:divBdr>
                            <w:top w:val="none" w:sz="0" w:space="0" w:color="auto"/>
                            <w:left w:val="none" w:sz="0" w:space="0" w:color="auto"/>
                            <w:bottom w:val="none" w:sz="0" w:space="0" w:color="auto"/>
                            <w:right w:val="none" w:sz="0" w:space="0" w:color="auto"/>
                          </w:divBdr>
                          <w:divsChild>
                            <w:div w:id="79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ndbullying.org.uk/toptipsforpare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Hassard</dc:creator>
  <cp:keywords/>
  <dc:description/>
  <cp:lastModifiedBy>B MCGURK</cp:lastModifiedBy>
  <cp:revision>2</cp:revision>
  <cp:lastPrinted>2018-06-08T16:04:00Z</cp:lastPrinted>
  <dcterms:created xsi:type="dcterms:W3CDTF">2020-09-30T08:46:00Z</dcterms:created>
  <dcterms:modified xsi:type="dcterms:W3CDTF">2020-09-30T08:46:00Z</dcterms:modified>
</cp:coreProperties>
</file>