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751DAD" w:rsidRPr="00037A5B" w14:paraId="07A815C0" w14:textId="77777777" w:rsidTr="00E40332">
        <w:tblPrEx>
          <w:tblCellMar>
            <w:top w:w="0" w:type="dxa"/>
            <w:bottom w:w="0" w:type="dxa"/>
          </w:tblCellMar>
        </w:tblPrEx>
        <w:trPr>
          <w:trHeight w:val="5431"/>
        </w:trPr>
        <w:tc>
          <w:tcPr>
            <w:tcW w:w="4262" w:type="dxa"/>
            <w:vMerge w:val="restart"/>
          </w:tcPr>
          <w:p w14:paraId="747234A7" w14:textId="77777777" w:rsidR="00751DAD" w:rsidRPr="00037A5B" w:rsidRDefault="00751DAD" w:rsidP="00E40332">
            <w:pPr>
              <w:pStyle w:val="Heading2"/>
              <w:rPr>
                <w:rFonts w:asciiTheme="minorHAnsi" w:hAnsiTheme="minorHAnsi" w:cstheme="minorHAnsi"/>
                <w:szCs w:val="28"/>
              </w:rPr>
            </w:pPr>
            <w:r w:rsidRPr="00037A5B">
              <w:rPr>
                <w:rFonts w:asciiTheme="minorHAnsi" w:hAnsiTheme="minorHAnsi" w:cstheme="minorHAnsi"/>
                <w:szCs w:val="28"/>
              </w:rPr>
              <w:t>Language and Literacy</w:t>
            </w:r>
          </w:p>
          <w:p w14:paraId="5C5AE865" w14:textId="77777777" w:rsidR="00751DAD" w:rsidRPr="00037A5B" w:rsidRDefault="00751DAD" w:rsidP="00E40332">
            <w:pPr>
              <w:rPr>
                <w:rFonts w:asciiTheme="minorHAnsi" w:hAnsiTheme="minorHAnsi" w:cstheme="minorHAnsi"/>
                <w:b/>
                <w:sz w:val="18"/>
                <w:szCs w:val="20"/>
              </w:rPr>
            </w:pPr>
            <w:r w:rsidRPr="00037A5B">
              <w:rPr>
                <w:rFonts w:asciiTheme="minorHAnsi" w:hAnsiTheme="minorHAnsi" w:cstheme="minorHAnsi"/>
                <w:b/>
                <w:sz w:val="18"/>
                <w:szCs w:val="20"/>
              </w:rPr>
              <w:t>When talking and listening:</w:t>
            </w:r>
          </w:p>
          <w:p w14:paraId="2692631A" w14:textId="7E41D493" w:rsidR="00751DAD" w:rsidRPr="00037A5B" w:rsidRDefault="00751DAD" w:rsidP="00E40332">
            <w:pPr>
              <w:numPr>
                <w:ilvl w:val="0"/>
                <w:numId w:val="1"/>
              </w:numPr>
              <w:rPr>
                <w:rFonts w:asciiTheme="minorHAnsi" w:hAnsiTheme="minorHAnsi" w:cstheme="minorHAnsi"/>
                <w:sz w:val="18"/>
                <w:szCs w:val="20"/>
              </w:rPr>
            </w:pPr>
            <w:r w:rsidRPr="00037A5B">
              <w:rPr>
                <w:rFonts w:asciiTheme="minorHAnsi" w:hAnsiTheme="minorHAnsi" w:cstheme="minorHAnsi"/>
                <w:sz w:val="18"/>
                <w:szCs w:val="20"/>
              </w:rPr>
              <w:t>Listen and respond to a range of fiction, poetry, drama and media texts</w:t>
            </w:r>
            <w:r w:rsidR="00A63061">
              <w:rPr>
                <w:rFonts w:asciiTheme="minorHAnsi" w:hAnsiTheme="minorHAnsi" w:cstheme="minorHAnsi"/>
                <w:sz w:val="18"/>
                <w:szCs w:val="20"/>
              </w:rPr>
              <w:t>.</w:t>
            </w:r>
          </w:p>
          <w:p w14:paraId="58F0B250" w14:textId="77777777" w:rsidR="00751DAD" w:rsidRPr="00037A5B" w:rsidRDefault="00751DAD" w:rsidP="00E40332">
            <w:pPr>
              <w:numPr>
                <w:ilvl w:val="0"/>
                <w:numId w:val="1"/>
              </w:numPr>
              <w:rPr>
                <w:rFonts w:asciiTheme="minorHAnsi" w:hAnsiTheme="minorHAnsi" w:cstheme="minorHAnsi"/>
                <w:sz w:val="18"/>
                <w:szCs w:val="20"/>
              </w:rPr>
            </w:pPr>
            <w:r w:rsidRPr="00037A5B">
              <w:rPr>
                <w:rFonts w:asciiTheme="minorHAnsi" w:hAnsiTheme="minorHAnsi" w:cstheme="minorHAnsi"/>
                <w:sz w:val="18"/>
                <w:szCs w:val="20"/>
              </w:rPr>
              <w:t>Participate in</w:t>
            </w:r>
            <w:r w:rsidR="007100A2" w:rsidRPr="00037A5B">
              <w:rPr>
                <w:rFonts w:asciiTheme="minorHAnsi" w:hAnsiTheme="minorHAnsi" w:cstheme="minorHAnsi"/>
                <w:sz w:val="18"/>
                <w:szCs w:val="20"/>
              </w:rPr>
              <w:t xml:space="preserve"> group and class discussions for</w:t>
            </w:r>
            <w:r w:rsidRPr="00037A5B">
              <w:rPr>
                <w:rFonts w:asciiTheme="minorHAnsi" w:hAnsiTheme="minorHAnsi" w:cstheme="minorHAnsi"/>
                <w:sz w:val="18"/>
                <w:szCs w:val="20"/>
              </w:rPr>
              <w:t xml:space="preserve"> a variety of curricular purposes</w:t>
            </w:r>
          </w:p>
          <w:p w14:paraId="24F5870C" w14:textId="77777777" w:rsidR="00751DAD" w:rsidRPr="00037A5B" w:rsidRDefault="00751DAD" w:rsidP="00E40332">
            <w:pPr>
              <w:numPr>
                <w:ilvl w:val="0"/>
                <w:numId w:val="1"/>
              </w:numPr>
              <w:rPr>
                <w:rFonts w:asciiTheme="minorHAnsi" w:hAnsiTheme="minorHAnsi" w:cstheme="minorHAnsi"/>
                <w:sz w:val="18"/>
                <w:szCs w:val="20"/>
              </w:rPr>
            </w:pPr>
            <w:r w:rsidRPr="00037A5B">
              <w:rPr>
                <w:rFonts w:asciiTheme="minorHAnsi" w:hAnsiTheme="minorHAnsi" w:cstheme="minorHAnsi"/>
                <w:sz w:val="18"/>
                <w:szCs w:val="20"/>
              </w:rPr>
              <w:t>Share, respond to and evaluate ideas, arguments and points of view and use evidence or reason to justify</w:t>
            </w:r>
            <w:r w:rsidR="007100A2" w:rsidRPr="00037A5B">
              <w:rPr>
                <w:rFonts w:asciiTheme="minorHAnsi" w:hAnsiTheme="minorHAnsi" w:cstheme="minorHAnsi"/>
                <w:sz w:val="18"/>
                <w:szCs w:val="20"/>
              </w:rPr>
              <w:t xml:space="preserve"> opinions, actions or proposals.</w:t>
            </w:r>
          </w:p>
          <w:p w14:paraId="7A4AA4FB" w14:textId="77777777" w:rsidR="00751DAD" w:rsidRPr="00037A5B" w:rsidRDefault="00751DAD" w:rsidP="00E40332">
            <w:pPr>
              <w:rPr>
                <w:rFonts w:asciiTheme="minorHAnsi" w:hAnsiTheme="minorHAnsi" w:cstheme="minorHAnsi"/>
                <w:b/>
                <w:sz w:val="18"/>
                <w:szCs w:val="20"/>
              </w:rPr>
            </w:pPr>
            <w:r w:rsidRPr="00037A5B">
              <w:rPr>
                <w:rFonts w:asciiTheme="minorHAnsi" w:hAnsiTheme="minorHAnsi" w:cstheme="minorHAnsi"/>
                <w:b/>
                <w:sz w:val="18"/>
                <w:szCs w:val="20"/>
              </w:rPr>
              <w:t xml:space="preserve">Read: </w:t>
            </w:r>
          </w:p>
          <w:p w14:paraId="1CA83848" w14:textId="77777777" w:rsidR="00751DAD" w:rsidRPr="00037A5B" w:rsidRDefault="00751DAD" w:rsidP="00E40332">
            <w:pPr>
              <w:numPr>
                <w:ilvl w:val="0"/>
                <w:numId w:val="2"/>
              </w:numPr>
              <w:rPr>
                <w:rFonts w:asciiTheme="minorHAnsi" w:hAnsiTheme="minorHAnsi" w:cstheme="minorHAnsi"/>
                <w:sz w:val="18"/>
                <w:szCs w:val="20"/>
              </w:rPr>
            </w:pPr>
            <w:r w:rsidRPr="00037A5B">
              <w:rPr>
                <w:rFonts w:asciiTheme="minorHAnsi" w:hAnsiTheme="minorHAnsi" w:cstheme="minorHAnsi"/>
                <w:sz w:val="18"/>
                <w:szCs w:val="20"/>
              </w:rPr>
              <w:t>Participate in modelled, shared</w:t>
            </w:r>
            <w:r w:rsidR="007100A2" w:rsidRPr="00037A5B">
              <w:rPr>
                <w:rFonts w:asciiTheme="minorHAnsi" w:hAnsiTheme="minorHAnsi" w:cstheme="minorHAnsi"/>
                <w:sz w:val="18"/>
                <w:szCs w:val="20"/>
              </w:rPr>
              <w:t>,</w:t>
            </w:r>
            <w:r w:rsidRPr="00037A5B">
              <w:rPr>
                <w:rFonts w:asciiTheme="minorHAnsi" w:hAnsiTheme="minorHAnsi" w:cstheme="minorHAnsi"/>
                <w:sz w:val="18"/>
                <w:szCs w:val="20"/>
              </w:rPr>
              <w:t xml:space="preserve"> independent, silent, paired and guided reading experiences for enjoyment and information</w:t>
            </w:r>
          </w:p>
          <w:p w14:paraId="7C83E8CF" w14:textId="77777777" w:rsidR="00751DAD" w:rsidRPr="00037A5B" w:rsidRDefault="00751DAD" w:rsidP="00E40332">
            <w:pPr>
              <w:numPr>
                <w:ilvl w:val="0"/>
                <w:numId w:val="2"/>
              </w:numPr>
              <w:rPr>
                <w:rFonts w:asciiTheme="minorHAnsi" w:hAnsiTheme="minorHAnsi" w:cstheme="minorHAnsi"/>
                <w:sz w:val="18"/>
                <w:szCs w:val="20"/>
              </w:rPr>
            </w:pPr>
            <w:r w:rsidRPr="00037A5B">
              <w:rPr>
                <w:rFonts w:asciiTheme="minorHAnsi" w:hAnsiTheme="minorHAnsi" w:cstheme="minorHAnsi"/>
                <w:sz w:val="18"/>
                <w:szCs w:val="20"/>
              </w:rPr>
              <w:t>Read, explore, understand and make use of a wide range of traditional and digital texts</w:t>
            </w:r>
          </w:p>
          <w:p w14:paraId="6B87586A" w14:textId="77777777" w:rsidR="00751DAD" w:rsidRPr="00037A5B" w:rsidRDefault="00751DAD" w:rsidP="00E40332">
            <w:pPr>
              <w:numPr>
                <w:ilvl w:val="0"/>
                <w:numId w:val="2"/>
              </w:numPr>
              <w:rPr>
                <w:rFonts w:asciiTheme="minorHAnsi" w:hAnsiTheme="minorHAnsi" w:cstheme="minorHAnsi"/>
                <w:sz w:val="18"/>
                <w:szCs w:val="20"/>
              </w:rPr>
            </w:pPr>
            <w:r w:rsidRPr="00037A5B">
              <w:rPr>
                <w:rFonts w:asciiTheme="minorHAnsi" w:hAnsiTheme="minorHAnsi" w:cstheme="minorHAnsi"/>
                <w:sz w:val="18"/>
                <w:szCs w:val="20"/>
              </w:rPr>
              <w:t>Represent their understanding of texts in a range of ways, including visual, oral, dramatic and digital</w:t>
            </w:r>
          </w:p>
          <w:p w14:paraId="4257C73B" w14:textId="77777777" w:rsidR="00751DAD" w:rsidRPr="00037A5B" w:rsidRDefault="00751DAD" w:rsidP="00E40332">
            <w:pPr>
              <w:numPr>
                <w:ilvl w:val="0"/>
                <w:numId w:val="2"/>
              </w:numPr>
              <w:rPr>
                <w:rFonts w:asciiTheme="minorHAnsi" w:hAnsiTheme="minorHAnsi" w:cstheme="minorHAnsi"/>
                <w:sz w:val="18"/>
                <w:szCs w:val="20"/>
              </w:rPr>
            </w:pPr>
            <w:r w:rsidRPr="00037A5B">
              <w:rPr>
                <w:rFonts w:asciiTheme="minorHAnsi" w:hAnsiTheme="minorHAnsi" w:cstheme="minorHAnsi"/>
                <w:sz w:val="18"/>
                <w:szCs w:val="20"/>
              </w:rPr>
              <w:t xml:space="preserve">Use a range of cross-checking strategies to read unfamiliar words in texts </w:t>
            </w:r>
          </w:p>
          <w:p w14:paraId="3C82EB7D" w14:textId="6629CECB" w:rsidR="00751DAD" w:rsidRPr="00037A5B" w:rsidRDefault="00751DAD" w:rsidP="00E40332">
            <w:pPr>
              <w:numPr>
                <w:ilvl w:val="0"/>
                <w:numId w:val="2"/>
              </w:numPr>
              <w:rPr>
                <w:rFonts w:asciiTheme="minorHAnsi" w:hAnsiTheme="minorHAnsi" w:cstheme="minorHAnsi"/>
                <w:sz w:val="18"/>
                <w:szCs w:val="20"/>
              </w:rPr>
            </w:pPr>
            <w:r w:rsidRPr="00037A5B">
              <w:rPr>
                <w:rFonts w:asciiTheme="minorHAnsi" w:hAnsiTheme="minorHAnsi" w:cstheme="minorHAnsi"/>
                <w:sz w:val="18"/>
                <w:szCs w:val="20"/>
              </w:rPr>
              <w:t xml:space="preserve">Use a </w:t>
            </w:r>
            <w:r w:rsidR="007100A2" w:rsidRPr="00037A5B">
              <w:rPr>
                <w:rFonts w:asciiTheme="minorHAnsi" w:hAnsiTheme="minorHAnsi" w:cstheme="minorHAnsi"/>
                <w:sz w:val="18"/>
                <w:szCs w:val="20"/>
              </w:rPr>
              <w:t>variety of reading skills</w:t>
            </w:r>
            <w:r w:rsidR="00037A5B">
              <w:rPr>
                <w:rFonts w:asciiTheme="minorHAnsi" w:hAnsiTheme="minorHAnsi" w:cstheme="minorHAnsi"/>
                <w:sz w:val="18"/>
                <w:szCs w:val="20"/>
              </w:rPr>
              <w:t xml:space="preserve">: </w:t>
            </w:r>
            <w:r w:rsidR="007100A2" w:rsidRPr="00037A5B">
              <w:rPr>
                <w:rFonts w:asciiTheme="minorHAnsi" w:hAnsiTheme="minorHAnsi" w:cstheme="minorHAnsi"/>
                <w:sz w:val="18"/>
                <w:szCs w:val="20"/>
              </w:rPr>
              <w:t>r</w:t>
            </w:r>
            <w:r w:rsidRPr="00037A5B">
              <w:rPr>
                <w:rFonts w:asciiTheme="minorHAnsi" w:hAnsiTheme="minorHAnsi" w:cstheme="minorHAnsi"/>
                <w:sz w:val="18"/>
                <w:szCs w:val="20"/>
              </w:rPr>
              <w:t>eviewing, recalling, skimming and scanning</w:t>
            </w:r>
            <w:r w:rsidR="007100A2" w:rsidRPr="00037A5B">
              <w:rPr>
                <w:rFonts w:asciiTheme="minorHAnsi" w:hAnsiTheme="minorHAnsi" w:cstheme="minorHAnsi"/>
                <w:sz w:val="18"/>
                <w:szCs w:val="20"/>
              </w:rPr>
              <w:t>.</w:t>
            </w:r>
          </w:p>
          <w:p w14:paraId="0590F813" w14:textId="77777777" w:rsidR="00751DAD" w:rsidRPr="00037A5B" w:rsidRDefault="00751DAD" w:rsidP="00E40332">
            <w:pPr>
              <w:rPr>
                <w:rFonts w:asciiTheme="minorHAnsi" w:hAnsiTheme="minorHAnsi" w:cstheme="minorHAnsi"/>
                <w:b/>
                <w:sz w:val="18"/>
                <w:szCs w:val="20"/>
              </w:rPr>
            </w:pPr>
            <w:r w:rsidRPr="00037A5B">
              <w:rPr>
                <w:rFonts w:asciiTheme="minorHAnsi" w:hAnsiTheme="minorHAnsi" w:cstheme="minorHAnsi"/>
                <w:b/>
                <w:sz w:val="18"/>
                <w:szCs w:val="20"/>
              </w:rPr>
              <w:t>Write:</w:t>
            </w:r>
          </w:p>
          <w:p w14:paraId="2589A654" w14:textId="77777777" w:rsidR="00751DAD" w:rsidRPr="00037A5B" w:rsidRDefault="00751DAD" w:rsidP="00E40332">
            <w:pPr>
              <w:numPr>
                <w:ilvl w:val="0"/>
                <w:numId w:val="3"/>
              </w:numPr>
              <w:rPr>
                <w:rFonts w:asciiTheme="minorHAnsi" w:hAnsiTheme="minorHAnsi" w:cstheme="minorHAnsi"/>
                <w:sz w:val="18"/>
                <w:szCs w:val="20"/>
              </w:rPr>
            </w:pPr>
            <w:r w:rsidRPr="00037A5B">
              <w:rPr>
                <w:rFonts w:asciiTheme="minorHAnsi" w:hAnsiTheme="minorHAnsi" w:cstheme="minorHAnsi"/>
                <w:sz w:val="18"/>
                <w:szCs w:val="20"/>
              </w:rPr>
              <w:t>Participate in modelled, shared independent and guided writing including composing on screen</w:t>
            </w:r>
          </w:p>
          <w:p w14:paraId="2CBEAB8D" w14:textId="3777307E" w:rsidR="00751DAD" w:rsidRPr="00037A5B" w:rsidRDefault="00751DAD" w:rsidP="00E40332">
            <w:pPr>
              <w:numPr>
                <w:ilvl w:val="0"/>
                <w:numId w:val="3"/>
              </w:numPr>
              <w:rPr>
                <w:rFonts w:asciiTheme="minorHAnsi" w:hAnsiTheme="minorHAnsi" w:cstheme="minorHAnsi"/>
                <w:sz w:val="18"/>
                <w:szCs w:val="20"/>
              </w:rPr>
            </w:pPr>
            <w:r w:rsidRPr="00037A5B">
              <w:rPr>
                <w:rFonts w:asciiTheme="minorHAnsi" w:hAnsiTheme="minorHAnsi" w:cstheme="minorHAnsi"/>
                <w:sz w:val="18"/>
                <w:szCs w:val="20"/>
              </w:rPr>
              <w:t>Discuss various features of layout in texts and apply</w:t>
            </w:r>
            <w:r w:rsidR="007100A2" w:rsidRPr="00037A5B">
              <w:rPr>
                <w:rFonts w:asciiTheme="minorHAnsi" w:hAnsiTheme="minorHAnsi" w:cstheme="minorHAnsi"/>
                <w:sz w:val="18"/>
                <w:szCs w:val="20"/>
              </w:rPr>
              <w:t xml:space="preserve"> these </w:t>
            </w:r>
            <w:r w:rsidRPr="00037A5B">
              <w:rPr>
                <w:rFonts w:asciiTheme="minorHAnsi" w:hAnsiTheme="minorHAnsi" w:cstheme="minorHAnsi"/>
                <w:sz w:val="18"/>
                <w:szCs w:val="20"/>
              </w:rPr>
              <w:t>within their own writing</w:t>
            </w:r>
            <w:r w:rsidR="00F1128A" w:rsidRPr="00037A5B">
              <w:rPr>
                <w:rFonts w:asciiTheme="minorHAnsi" w:hAnsiTheme="minorHAnsi" w:cstheme="minorHAnsi"/>
                <w:sz w:val="18"/>
                <w:szCs w:val="20"/>
              </w:rPr>
              <w:t>`</w:t>
            </w:r>
          </w:p>
          <w:p w14:paraId="29C7FB31" w14:textId="77777777" w:rsidR="00751DAD" w:rsidRPr="00037A5B" w:rsidRDefault="00751DAD" w:rsidP="00E40332">
            <w:pPr>
              <w:numPr>
                <w:ilvl w:val="0"/>
                <w:numId w:val="3"/>
              </w:numPr>
              <w:rPr>
                <w:rFonts w:asciiTheme="minorHAnsi" w:hAnsiTheme="minorHAnsi" w:cstheme="minorHAnsi"/>
                <w:sz w:val="18"/>
                <w:szCs w:val="20"/>
              </w:rPr>
            </w:pPr>
            <w:r w:rsidRPr="00037A5B">
              <w:rPr>
                <w:rFonts w:asciiTheme="minorHAnsi" w:hAnsiTheme="minorHAnsi" w:cstheme="minorHAnsi"/>
                <w:sz w:val="18"/>
                <w:szCs w:val="20"/>
              </w:rPr>
              <w:t>Experiment with rhymes, rhythms, verse structure and all kinds of word play and dialect</w:t>
            </w:r>
          </w:p>
          <w:p w14:paraId="77FC5EC3" w14:textId="77777777" w:rsidR="00751DAD" w:rsidRPr="00037A5B" w:rsidRDefault="00751DAD" w:rsidP="00E40332">
            <w:pPr>
              <w:numPr>
                <w:ilvl w:val="0"/>
                <w:numId w:val="3"/>
              </w:numPr>
              <w:rPr>
                <w:rFonts w:asciiTheme="minorHAnsi" w:hAnsiTheme="minorHAnsi" w:cstheme="minorHAnsi"/>
                <w:sz w:val="18"/>
                <w:szCs w:val="20"/>
              </w:rPr>
            </w:pPr>
            <w:r w:rsidRPr="00037A5B">
              <w:rPr>
                <w:rFonts w:asciiTheme="minorHAnsi" w:hAnsiTheme="minorHAnsi" w:cstheme="minorHAnsi"/>
                <w:sz w:val="18"/>
                <w:szCs w:val="20"/>
              </w:rPr>
              <w:t>Write for a variety of purposes and audiences, selecting, planning and using appropriate style and form</w:t>
            </w:r>
          </w:p>
          <w:p w14:paraId="27CC687C" w14:textId="77777777" w:rsidR="00751DAD" w:rsidRPr="00037A5B" w:rsidRDefault="00751DAD" w:rsidP="00E40332">
            <w:pPr>
              <w:numPr>
                <w:ilvl w:val="0"/>
                <w:numId w:val="3"/>
              </w:numPr>
              <w:rPr>
                <w:rFonts w:asciiTheme="minorHAnsi" w:hAnsiTheme="minorHAnsi" w:cstheme="minorHAnsi"/>
                <w:sz w:val="18"/>
                <w:szCs w:val="20"/>
              </w:rPr>
            </w:pPr>
            <w:r w:rsidRPr="00037A5B">
              <w:rPr>
                <w:rFonts w:asciiTheme="minorHAnsi" w:hAnsiTheme="minorHAnsi" w:cstheme="minorHAnsi"/>
                <w:sz w:val="18"/>
                <w:szCs w:val="20"/>
              </w:rPr>
              <w:t>Express thoughts, feelings and opinions in imaginative and factual writing</w:t>
            </w:r>
          </w:p>
          <w:p w14:paraId="5E56499A" w14:textId="7FE2893A" w:rsidR="00751DAD" w:rsidRPr="00037A5B" w:rsidRDefault="00751DAD" w:rsidP="00E40332">
            <w:pPr>
              <w:numPr>
                <w:ilvl w:val="0"/>
                <w:numId w:val="3"/>
              </w:numPr>
              <w:rPr>
                <w:rFonts w:asciiTheme="minorHAnsi" w:hAnsiTheme="minorHAnsi" w:cstheme="minorHAnsi"/>
                <w:b/>
                <w:bCs/>
                <w:sz w:val="20"/>
                <w:szCs w:val="28"/>
              </w:rPr>
            </w:pPr>
            <w:r w:rsidRPr="00037A5B">
              <w:rPr>
                <w:rFonts w:asciiTheme="minorHAnsi" w:hAnsiTheme="minorHAnsi" w:cstheme="minorHAnsi"/>
                <w:sz w:val="18"/>
                <w:szCs w:val="20"/>
              </w:rPr>
              <w:t>Develop competence in handwriting and in grammar and punctuation</w:t>
            </w:r>
            <w:r w:rsidR="007100A2" w:rsidRPr="00037A5B">
              <w:rPr>
                <w:rFonts w:asciiTheme="minorHAnsi" w:hAnsiTheme="minorHAnsi" w:cstheme="minorHAnsi"/>
                <w:sz w:val="18"/>
                <w:szCs w:val="20"/>
              </w:rPr>
              <w:t>.</w:t>
            </w:r>
          </w:p>
        </w:tc>
        <w:tc>
          <w:tcPr>
            <w:tcW w:w="4263" w:type="dxa"/>
          </w:tcPr>
          <w:p w14:paraId="0DC1A461" w14:textId="37F571CE" w:rsidR="004D66A3" w:rsidRPr="00037A5B" w:rsidRDefault="00751DAD" w:rsidP="00E40332">
            <w:pPr>
              <w:rPr>
                <w:rFonts w:asciiTheme="minorHAnsi" w:hAnsiTheme="minorHAnsi" w:cstheme="minorHAnsi"/>
                <w:b/>
                <w:bCs/>
                <w:sz w:val="20"/>
                <w:szCs w:val="28"/>
              </w:rPr>
            </w:pPr>
            <w:r w:rsidRPr="00037A5B">
              <w:rPr>
                <w:rFonts w:asciiTheme="minorHAnsi" w:hAnsiTheme="minorHAnsi" w:cstheme="minorHAnsi"/>
                <w:b/>
                <w:bCs/>
                <w:sz w:val="20"/>
                <w:szCs w:val="28"/>
              </w:rPr>
              <w:t>Mathematics and Numeracy</w:t>
            </w:r>
          </w:p>
          <w:p w14:paraId="58CBCBC4"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plan and organise their work, learning to work systematically</w:t>
            </w:r>
          </w:p>
          <w:p w14:paraId="1D5516B1"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d</w:t>
            </w:r>
            <w:r w:rsidR="007100A2" w:rsidRPr="00037A5B">
              <w:rPr>
                <w:rFonts w:asciiTheme="minorHAnsi" w:hAnsiTheme="minorHAnsi" w:cstheme="minorHAnsi"/>
                <w:sz w:val="18"/>
                <w:szCs w:val="20"/>
              </w:rPr>
              <w:t>evelop a range of strategies fro</w:t>
            </w:r>
            <w:r w:rsidRPr="00037A5B">
              <w:rPr>
                <w:rFonts w:asciiTheme="minorHAnsi" w:hAnsiTheme="minorHAnsi" w:cstheme="minorHAnsi"/>
                <w:sz w:val="18"/>
                <w:szCs w:val="20"/>
              </w:rPr>
              <w:t xml:space="preserve">m problem solving, looking for ways to overcome difficulties </w:t>
            </w:r>
          </w:p>
          <w:p w14:paraId="64543AC6"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understand mathematical language and use it to discuss their work and explain their thinking</w:t>
            </w:r>
          </w:p>
          <w:p w14:paraId="0E5F99CC"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 xml:space="preserve">check results and consider whether </w:t>
            </w:r>
            <w:r w:rsidR="002C27A8" w:rsidRPr="00037A5B">
              <w:rPr>
                <w:rFonts w:asciiTheme="minorHAnsi" w:hAnsiTheme="minorHAnsi" w:cstheme="minorHAnsi"/>
                <w:sz w:val="18"/>
                <w:szCs w:val="20"/>
              </w:rPr>
              <w:t>answers</w:t>
            </w:r>
            <w:r w:rsidRPr="00037A5B">
              <w:rPr>
                <w:rFonts w:asciiTheme="minorHAnsi" w:hAnsiTheme="minorHAnsi" w:cstheme="minorHAnsi"/>
                <w:sz w:val="18"/>
                <w:szCs w:val="20"/>
              </w:rPr>
              <w:t xml:space="preserve"> are reasonable using approximation and estimation</w:t>
            </w:r>
          </w:p>
          <w:p w14:paraId="049BCEC0"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place value up to 1 million</w:t>
            </w:r>
          </w:p>
          <w:p w14:paraId="68575298"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four operations of number and application to problem solving</w:t>
            </w:r>
          </w:p>
          <w:p w14:paraId="79088FEB"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patterns and sequences in number</w:t>
            </w:r>
          </w:p>
          <w:p w14:paraId="5886307E"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multiples and factors</w:t>
            </w:r>
          </w:p>
          <w:p w14:paraId="2EFF3102"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revise and recall times tables</w:t>
            </w:r>
          </w:p>
          <w:p w14:paraId="0F07EE66"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relationship between fractions, decimals and percentages</w:t>
            </w:r>
          </w:p>
          <w:p w14:paraId="3E517C46"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2D and 3D shapes – properties, symmetry and tessellation</w:t>
            </w:r>
          </w:p>
          <w:p w14:paraId="57194C44"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L</w:t>
            </w:r>
            <w:r w:rsidR="002C27A8" w:rsidRPr="00037A5B">
              <w:rPr>
                <w:rFonts w:asciiTheme="minorHAnsi" w:hAnsiTheme="minorHAnsi" w:cstheme="minorHAnsi"/>
                <w:sz w:val="18"/>
                <w:szCs w:val="20"/>
              </w:rPr>
              <w:t>anguage associated with angle</w:t>
            </w:r>
            <w:r w:rsidRPr="00037A5B">
              <w:rPr>
                <w:rFonts w:asciiTheme="minorHAnsi" w:hAnsiTheme="minorHAnsi" w:cstheme="minorHAnsi"/>
                <w:sz w:val="18"/>
                <w:szCs w:val="20"/>
              </w:rPr>
              <w:t>s and lines</w:t>
            </w:r>
          </w:p>
          <w:p w14:paraId="008FA772"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Co-ordinates</w:t>
            </w:r>
            <w:r w:rsidR="002C27A8" w:rsidRPr="00037A5B">
              <w:rPr>
                <w:rFonts w:asciiTheme="minorHAnsi" w:hAnsiTheme="minorHAnsi" w:cstheme="minorHAnsi"/>
                <w:sz w:val="18"/>
                <w:szCs w:val="20"/>
              </w:rPr>
              <w:t xml:space="preserve"> </w:t>
            </w:r>
            <w:r w:rsidRPr="00037A5B">
              <w:rPr>
                <w:rFonts w:asciiTheme="minorHAnsi" w:hAnsiTheme="minorHAnsi" w:cstheme="minorHAnsi"/>
                <w:sz w:val="18"/>
                <w:szCs w:val="20"/>
              </w:rPr>
              <w:t>/ 8 points of the compass</w:t>
            </w:r>
          </w:p>
          <w:p w14:paraId="2217729E"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 xml:space="preserve">Relationships between units of measurement </w:t>
            </w:r>
          </w:p>
          <w:p w14:paraId="7894E5B2"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Area</w:t>
            </w:r>
            <w:r w:rsidR="002C27A8" w:rsidRPr="00037A5B">
              <w:rPr>
                <w:rFonts w:asciiTheme="minorHAnsi" w:hAnsiTheme="minorHAnsi" w:cstheme="minorHAnsi"/>
                <w:sz w:val="18"/>
                <w:szCs w:val="20"/>
              </w:rPr>
              <w:t xml:space="preserve"> </w:t>
            </w:r>
            <w:r w:rsidRPr="00037A5B">
              <w:rPr>
                <w:rFonts w:asciiTheme="minorHAnsi" w:hAnsiTheme="minorHAnsi" w:cstheme="minorHAnsi"/>
                <w:sz w:val="18"/>
                <w:szCs w:val="20"/>
              </w:rPr>
              <w:t>/</w:t>
            </w:r>
            <w:r w:rsidR="002C27A8" w:rsidRPr="00037A5B">
              <w:rPr>
                <w:rFonts w:asciiTheme="minorHAnsi" w:hAnsiTheme="minorHAnsi" w:cstheme="minorHAnsi"/>
                <w:sz w:val="18"/>
                <w:szCs w:val="20"/>
              </w:rPr>
              <w:t xml:space="preserve"> </w:t>
            </w:r>
            <w:r w:rsidRPr="00037A5B">
              <w:rPr>
                <w:rFonts w:asciiTheme="minorHAnsi" w:hAnsiTheme="minorHAnsi" w:cstheme="minorHAnsi"/>
                <w:sz w:val="18"/>
                <w:szCs w:val="20"/>
              </w:rPr>
              <w:t>perimeter</w:t>
            </w:r>
          </w:p>
          <w:p w14:paraId="033CE241"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12</w:t>
            </w:r>
            <w:r w:rsidR="002C27A8" w:rsidRPr="00037A5B">
              <w:rPr>
                <w:rFonts w:asciiTheme="minorHAnsi" w:hAnsiTheme="minorHAnsi" w:cstheme="minorHAnsi"/>
                <w:sz w:val="18"/>
                <w:szCs w:val="20"/>
              </w:rPr>
              <w:t xml:space="preserve"> </w:t>
            </w:r>
            <w:r w:rsidRPr="00037A5B">
              <w:rPr>
                <w:rFonts w:asciiTheme="minorHAnsi" w:hAnsiTheme="minorHAnsi" w:cstheme="minorHAnsi"/>
                <w:sz w:val="18"/>
                <w:szCs w:val="20"/>
              </w:rPr>
              <w:t>/</w:t>
            </w:r>
            <w:r w:rsidR="002C27A8" w:rsidRPr="00037A5B">
              <w:rPr>
                <w:rFonts w:asciiTheme="minorHAnsi" w:hAnsiTheme="minorHAnsi" w:cstheme="minorHAnsi"/>
                <w:sz w:val="18"/>
                <w:szCs w:val="20"/>
              </w:rPr>
              <w:t xml:space="preserve"> </w:t>
            </w:r>
            <w:r w:rsidRPr="00037A5B">
              <w:rPr>
                <w:rFonts w:asciiTheme="minorHAnsi" w:hAnsiTheme="minorHAnsi" w:cstheme="minorHAnsi"/>
                <w:sz w:val="18"/>
                <w:szCs w:val="20"/>
              </w:rPr>
              <w:t>24 hour clock</w:t>
            </w:r>
          </w:p>
          <w:p w14:paraId="51C087CB"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Creation and interpretation of a variety of graphs – line, bar, pie</w:t>
            </w:r>
          </w:p>
          <w:p w14:paraId="622648B8"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frequency tables and tally charts</w:t>
            </w:r>
          </w:p>
          <w:p w14:paraId="71C0A0BE" w14:textId="77777777" w:rsidR="00751DAD" w:rsidRPr="00037A5B" w:rsidRDefault="00751DAD" w:rsidP="00E40332">
            <w:pPr>
              <w:numPr>
                <w:ilvl w:val="0"/>
                <w:numId w:val="18"/>
              </w:numPr>
              <w:rPr>
                <w:rFonts w:asciiTheme="minorHAnsi" w:hAnsiTheme="minorHAnsi" w:cstheme="minorHAnsi"/>
                <w:sz w:val="18"/>
                <w:szCs w:val="20"/>
              </w:rPr>
            </w:pPr>
            <w:r w:rsidRPr="00037A5B">
              <w:rPr>
                <w:rFonts w:asciiTheme="minorHAnsi" w:hAnsiTheme="minorHAnsi" w:cstheme="minorHAnsi"/>
                <w:sz w:val="18"/>
                <w:szCs w:val="20"/>
              </w:rPr>
              <w:t>probability and the language associated with it.</w:t>
            </w:r>
          </w:p>
          <w:p w14:paraId="05E39A6E" w14:textId="77777777" w:rsidR="00751DAD" w:rsidRPr="00037A5B" w:rsidRDefault="00751DAD" w:rsidP="00E40332">
            <w:pPr>
              <w:rPr>
                <w:rFonts w:asciiTheme="minorHAnsi" w:hAnsiTheme="minorHAnsi" w:cstheme="minorHAnsi"/>
                <w:sz w:val="20"/>
                <w:szCs w:val="28"/>
              </w:rPr>
            </w:pPr>
          </w:p>
        </w:tc>
      </w:tr>
      <w:tr w:rsidR="00751DAD" w:rsidRPr="00037A5B" w14:paraId="4736F817" w14:textId="77777777" w:rsidTr="008E1C2D">
        <w:tblPrEx>
          <w:tblCellMar>
            <w:top w:w="0" w:type="dxa"/>
            <w:bottom w:w="0" w:type="dxa"/>
          </w:tblCellMar>
        </w:tblPrEx>
        <w:trPr>
          <w:trHeight w:val="1210"/>
        </w:trPr>
        <w:tc>
          <w:tcPr>
            <w:tcW w:w="4262" w:type="dxa"/>
            <w:vMerge/>
          </w:tcPr>
          <w:p w14:paraId="56572B88" w14:textId="77777777" w:rsidR="00751DAD" w:rsidRPr="00037A5B" w:rsidRDefault="00751DAD" w:rsidP="00E40332">
            <w:pPr>
              <w:pStyle w:val="Heading2"/>
              <w:rPr>
                <w:rFonts w:asciiTheme="minorHAnsi" w:hAnsiTheme="minorHAnsi" w:cstheme="minorHAnsi"/>
                <w:szCs w:val="28"/>
              </w:rPr>
            </w:pPr>
          </w:p>
        </w:tc>
        <w:tc>
          <w:tcPr>
            <w:tcW w:w="4263" w:type="dxa"/>
          </w:tcPr>
          <w:p w14:paraId="692DF6DE" w14:textId="77777777" w:rsidR="00751DAD" w:rsidRPr="00037A5B" w:rsidRDefault="00751DAD" w:rsidP="00E40332">
            <w:pPr>
              <w:rPr>
                <w:rFonts w:asciiTheme="minorHAnsi" w:hAnsiTheme="minorHAnsi" w:cstheme="minorHAnsi"/>
                <w:sz w:val="20"/>
                <w:szCs w:val="28"/>
              </w:rPr>
            </w:pPr>
          </w:p>
          <w:p w14:paraId="23648328" w14:textId="77777777" w:rsidR="00751DAD" w:rsidRPr="00037A5B" w:rsidRDefault="00751DAD" w:rsidP="00E40332">
            <w:pPr>
              <w:pStyle w:val="Heading3"/>
              <w:rPr>
                <w:rFonts w:asciiTheme="minorHAnsi" w:hAnsiTheme="minorHAnsi" w:cstheme="minorHAnsi"/>
                <w:bCs w:val="0"/>
                <w:szCs w:val="20"/>
              </w:rPr>
            </w:pPr>
            <w:r w:rsidRPr="00037A5B">
              <w:rPr>
                <w:rFonts w:asciiTheme="minorHAnsi" w:hAnsiTheme="minorHAnsi" w:cstheme="minorHAnsi"/>
                <w:bCs w:val="0"/>
                <w:szCs w:val="20"/>
              </w:rPr>
              <w:t xml:space="preserve">Four </w:t>
            </w:r>
            <w:smartTag w:uri="urn:schemas-microsoft-com:office:smarttags" w:element="place">
              <w:smartTag w:uri="urn:schemas-microsoft-com:office:smarttags" w:element="PlaceName">
                <w:r w:rsidRPr="00037A5B">
                  <w:rPr>
                    <w:rFonts w:asciiTheme="minorHAnsi" w:hAnsiTheme="minorHAnsi" w:cstheme="minorHAnsi"/>
                    <w:bCs w:val="0"/>
                    <w:szCs w:val="20"/>
                  </w:rPr>
                  <w:t>Golden</w:t>
                </w:r>
              </w:smartTag>
              <w:r w:rsidRPr="00037A5B">
                <w:rPr>
                  <w:rFonts w:asciiTheme="minorHAnsi" w:hAnsiTheme="minorHAnsi" w:cstheme="minorHAnsi"/>
                  <w:bCs w:val="0"/>
                  <w:szCs w:val="20"/>
                </w:rPr>
                <w:t xml:space="preserve"> </w:t>
              </w:r>
              <w:smartTag w:uri="urn:schemas-microsoft-com:office:smarttags" w:element="PlaceType">
                <w:r w:rsidRPr="00037A5B">
                  <w:rPr>
                    <w:rFonts w:asciiTheme="minorHAnsi" w:hAnsiTheme="minorHAnsi" w:cstheme="minorHAnsi"/>
                    <w:bCs w:val="0"/>
                    <w:szCs w:val="20"/>
                  </w:rPr>
                  <w:t>School</w:t>
                </w:r>
              </w:smartTag>
            </w:smartTag>
            <w:r w:rsidRPr="00037A5B">
              <w:rPr>
                <w:rFonts w:asciiTheme="minorHAnsi" w:hAnsiTheme="minorHAnsi" w:cstheme="minorHAnsi"/>
                <w:bCs w:val="0"/>
                <w:szCs w:val="20"/>
              </w:rPr>
              <w:t xml:space="preserve"> Rules</w:t>
            </w:r>
          </w:p>
          <w:p w14:paraId="62086D92" w14:textId="77777777" w:rsidR="00751DAD" w:rsidRPr="00037A5B" w:rsidRDefault="00751DAD" w:rsidP="00E40332">
            <w:pPr>
              <w:numPr>
                <w:ilvl w:val="0"/>
                <w:numId w:val="10"/>
              </w:numPr>
              <w:rPr>
                <w:rFonts w:asciiTheme="minorHAnsi" w:hAnsiTheme="minorHAnsi" w:cstheme="minorHAnsi"/>
                <w:sz w:val="18"/>
                <w:szCs w:val="28"/>
              </w:rPr>
            </w:pPr>
            <w:r w:rsidRPr="00037A5B">
              <w:rPr>
                <w:rFonts w:asciiTheme="minorHAnsi" w:hAnsiTheme="minorHAnsi" w:cstheme="minorHAnsi"/>
                <w:sz w:val="18"/>
                <w:szCs w:val="28"/>
              </w:rPr>
              <w:t>Always try your best.</w:t>
            </w:r>
          </w:p>
          <w:p w14:paraId="78606449" w14:textId="77777777" w:rsidR="00751DAD" w:rsidRPr="00037A5B" w:rsidRDefault="00751DAD" w:rsidP="00E40332">
            <w:pPr>
              <w:numPr>
                <w:ilvl w:val="0"/>
                <w:numId w:val="10"/>
              </w:numPr>
              <w:rPr>
                <w:rFonts w:asciiTheme="minorHAnsi" w:hAnsiTheme="minorHAnsi" w:cstheme="minorHAnsi"/>
                <w:sz w:val="18"/>
                <w:szCs w:val="28"/>
              </w:rPr>
            </w:pPr>
            <w:r w:rsidRPr="00037A5B">
              <w:rPr>
                <w:rFonts w:asciiTheme="minorHAnsi" w:hAnsiTheme="minorHAnsi" w:cstheme="minorHAnsi"/>
                <w:sz w:val="18"/>
                <w:szCs w:val="28"/>
              </w:rPr>
              <w:t>Treat yourself and others with respect.</w:t>
            </w:r>
          </w:p>
          <w:p w14:paraId="24F43417" w14:textId="77777777" w:rsidR="00751DAD" w:rsidRPr="00037A5B" w:rsidRDefault="00751DAD" w:rsidP="00E40332">
            <w:pPr>
              <w:numPr>
                <w:ilvl w:val="0"/>
                <w:numId w:val="10"/>
              </w:numPr>
              <w:rPr>
                <w:rFonts w:asciiTheme="minorHAnsi" w:hAnsiTheme="minorHAnsi" w:cstheme="minorHAnsi"/>
                <w:sz w:val="18"/>
                <w:szCs w:val="28"/>
              </w:rPr>
            </w:pPr>
            <w:r w:rsidRPr="00037A5B">
              <w:rPr>
                <w:rFonts w:asciiTheme="minorHAnsi" w:hAnsiTheme="minorHAnsi" w:cstheme="minorHAnsi"/>
                <w:sz w:val="18"/>
                <w:szCs w:val="28"/>
              </w:rPr>
              <w:t>Listen and learn when you come to school.</w:t>
            </w:r>
          </w:p>
          <w:p w14:paraId="72552345" w14:textId="09D930A9" w:rsidR="00751DAD" w:rsidRPr="008E1C2D" w:rsidRDefault="00751DAD" w:rsidP="00E40332">
            <w:pPr>
              <w:numPr>
                <w:ilvl w:val="0"/>
                <w:numId w:val="10"/>
              </w:numPr>
              <w:rPr>
                <w:rFonts w:asciiTheme="minorHAnsi" w:hAnsiTheme="minorHAnsi" w:cstheme="minorHAnsi"/>
                <w:sz w:val="18"/>
                <w:szCs w:val="20"/>
              </w:rPr>
            </w:pPr>
            <w:r w:rsidRPr="00037A5B">
              <w:rPr>
                <w:rFonts w:asciiTheme="minorHAnsi" w:hAnsiTheme="minorHAnsi" w:cstheme="minorHAnsi"/>
                <w:sz w:val="18"/>
                <w:szCs w:val="28"/>
              </w:rPr>
              <w:t>Keep yourself and your school tidy.</w:t>
            </w:r>
          </w:p>
        </w:tc>
      </w:tr>
      <w:tr w:rsidR="00AA468C" w:rsidRPr="00037A5B" w14:paraId="27780303" w14:textId="77777777" w:rsidTr="00E40332">
        <w:tblPrEx>
          <w:tblCellMar>
            <w:top w:w="0" w:type="dxa"/>
            <w:bottom w:w="0" w:type="dxa"/>
          </w:tblCellMar>
        </w:tblPrEx>
        <w:trPr>
          <w:trHeight w:val="607"/>
        </w:trPr>
        <w:tc>
          <w:tcPr>
            <w:tcW w:w="8525" w:type="dxa"/>
            <w:gridSpan w:val="2"/>
          </w:tcPr>
          <w:p w14:paraId="22D86519" w14:textId="77777777" w:rsidR="004D66A3" w:rsidRPr="00037A5B" w:rsidRDefault="004D66A3" w:rsidP="00E40332">
            <w:pPr>
              <w:pStyle w:val="Heading2"/>
              <w:rPr>
                <w:rFonts w:asciiTheme="minorHAnsi" w:hAnsiTheme="minorHAnsi" w:cstheme="minorHAnsi"/>
              </w:rPr>
            </w:pPr>
            <w:r w:rsidRPr="00037A5B">
              <w:rPr>
                <w:rFonts w:asciiTheme="minorHAnsi" w:hAnsiTheme="minorHAnsi" w:cstheme="minorHAnsi"/>
              </w:rPr>
              <w:t>RE</w:t>
            </w:r>
          </w:p>
          <w:p w14:paraId="5A4F18D1" w14:textId="2DC1A681" w:rsidR="00AA468C" w:rsidRPr="00037A5B" w:rsidRDefault="004D66A3" w:rsidP="00E40332">
            <w:pPr>
              <w:rPr>
                <w:rFonts w:asciiTheme="minorHAnsi" w:hAnsiTheme="minorHAnsi" w:cstheme="minorHAnsi"/>
                <w:sz w:val="18"/>
                <w:szCs w:val="18"/>
              </w:rPr>
            </w:pPr>
            <w:r w:rsidRPr="00037A5B">
              <w:rPr>
                <w:rFonts w:asciiTheme="minorHAnsi" w:hAnsiTheme="minorHAnsi" w:cstheme="minorHAnsi"/>
                <w:sz w:val="18"/>
                <w:szCs w:val="18"/>
              </w:rPr>
              <w:t>Children will read and explore Bible stories from the Old and New Testaments through discussion, art and drama.  They will develop prayers and Mass responses appropriate to their age.  Children will also participate in regular school assemblies and masses in St. Patrick’s Church.  They shall learn about special feasts and saints while following the liturgical year.</w:t>
            </w:r>
            <w:r w:rsidR="00F1128A" w:rsidRPr="00037A5B">
              <w:rPr>
                <w:rFonts w:asciiTheme="minorHAnsi" w:hAnsiTheme="minorHAnsi" w:cstheme="minorHAnsi"/>
                <w:sz w:val="18"/>
                <w:szCs w:val="18"/>
              </w:rPr>
              <w:t xml:space="preserve"> P6 follow the Grow In Love model for religious learning.</w:t>
            </w:r>
          </w:p>
        </w:tc>
      </w:tr>
      <w:tr w:rsidR="00AA468C" w:rsidRPr="00037A5B" w14:paraId="1C57EE96" w14:textId="77777777" w:rsidTr="00037A5B">
        <w:tblPrEx>
          <w:tblCellMar>
            <w:top w:w="0" w:type="dxa"/>
            <w:bottom w:w="0" w:type="dxa"/>
          </w:tblCellMar>
        </w:tblPrEx>
        <w:trPr>
          <w:trHeight w:val="797"/>
        </w:trPr>
        <w:tc>
          <w:tcPr>
            <w:tcW w:w="8525" w:type="dxa"/>
            <w:gridSpan w:val="2"/>
          </w:tcPr>
          <w:p w14:paraId="421851F2" w14:textId="77777777" w:rsidR="00AA468C" w:rsidRPr="00037A5B" w:rsidRDefault="00AA468C" w:rsidP="00E40332">
            <w:pPr>
              <w:pStyle w:val="Heading2"/>
              <w:rPr>
                <w:rFonts w:asciiTheme="minorHAnsi" w:hAnsiTheme="minorHAnsi" w:cstheme="minorHAnsi"/>
                <w:szCs w:val="20"/>
              </w:rPr>
            </w:pPr>
            <w:r w:rsidRPr="00037A5B">
              <w:rPr>
                <w:rFonts w:asciiTheme="minorHAnsi" w:hAnsiTheme="minorHAnsi" w:cstheme="minorHAnsi"/>
                <w:szCs w:val="28"/>
              </w:rPr>
              <w:t>PE</w:t>
            </w:r>
          </w:p>
          <w:p w14:paraId="0F5072FC" w14:textId="040DAFF2" w:rsidR="00AA468C" w:rsidRPr="00037A5B" w:rsidRDefault="00AA468C" w:rsidP="00F1128A">
            <w:pPr>
              <w:pStyle w:val="Heading2"/>
              <w:rPr>
                <w:rFonts w:asciiTheme="minorHAnsi" w:hAnsiTheme="minorHAnsi" w:cstheme="minorHAnsi"/>
                <w:b w:val="0"/>
                <w:bCs w:val="0"/>
                <w:sz w:val="18"/>
                <w:szCs w:val="18"/>
              </w:rPr>
            </w:pPr>
            <w:r w:rsidRPr="00037A5B">
              <w:rPr>
                <w:rFonts w:asciiTheme="minorHAnsi" w:hAnsiTheme="minorHAnsi" w:cstheme="minorHAnsi"/>
                <w:b w:val="0"/>
                <w:bCs w:val="0"/>
                <w:sz w:val="18"/>
                <w:szCs w:val="18"/>
              </w:rPr>
              <w:t xml:space="preserve">Children will have opportunities to follow programmes in games, athletics, </w:t>
            </w:r>
            <w:r w:rsidR="00F1128A" w:rsidRPr="00037A5B">
              <w:rPr>
                <w:rFonts w:asciiTheme="minorHAnsi" w:hAnsiTheme="minorHAnsi" w:cstheme="minorHAnsi"/>
                <w:b w:val="0"/>
                <w:bCs w:val="0"/>
                <w:sz w:val="18"/>
                <w:szCs w:val="18"/>
              </w:rPr>
              <w:t>gymnastics,</w:t>
            </w:r>
            <w:r w:rsidRPr="00037A5B">
              <w:rPr>
                <w:rFonts w:asciiTheme="minorHAnsi" w:hAnsiTheme="minorHAnsi" w:cstheme="minorHAnsi"/>
                <w:b w:val="0"/>
                <w:bCs w:val="0"/>
                <w:sz w:val="18"/>
                <w:szCs w:val="18"/>
              </w:rPr>
              <w:t xml:space="preserve"> and dance.  </w:t>
            </w:r>
            <w:r w:rsidR="008D140A" w:rsidRPr="00037A5B">
              <w:rPr>
                <w:rFonts w:asciiTheme="minorHAnsi" w:hAnsiTheme="minorHAnsi" w:cstheme="minorHAnsi"/>
                <w:b w:val="0"/>
                <w:bCs w:val="0"/>
                <w:sz w:val="18"/>
                <w:szCs w:val="18"/>
              </w:rPr>
              <w:t>Children will continue to develop an understanding of the relationship between physical activity and good health.</w:t>
            </w:r>
            <w:r w:rsidR="00B95A04" w:rsidRPr="00037A5B">
              <w:rPr>
                <w:rFonts w:asciiTheme="minorHAnsi" w:hAnsiTheme="minorHAnsi" w:cstheme="minorHAnsi"/>
                <w:b w:val="0"/>
                <w:bCs w:val="0"/>
                <w:sz w:val="18"/>
                <w:szCs w:val="18"/>
              </w:rPr>
              <w:t xml:space="preserve"> Children will have GAA training from a coach from Ulster Council. </w:t>
            </w:r>
          </w:p>
        </w:tc>
      </w:tr>
      <w:tr w:rsidR="00AA468C" w:rsidRPr="00037A5B" w14:paraId="031A7434" w14:textId="77777777" w:rsidTr="00E40332">
        <w:tblPrEx>
          <w:tblCellMar>
            <w:top w:w="0" w:type="dxa"/>
            <w:bottom w:w="0" w:type="dxa"/>
          </w:tblCellMar>
        </w:tblPrEx>
        <w:trPr>
          <w:trHeight w:val="1230"/>
        </w:trPr>
        <w:tc>
          <w:tcPr>
            <w:tcW w:w="8525" w:type="dxa"/>
            <w:gridSpan w:val="2"/>
          </w:tcPr>
          <w:p w14:paraId="7468BD71" w14:textId="77777777" w:rsidR="004D66A3" w:rsidRPr="00037A5B" w:rsidRDefault="004D66A3" w:rsidP="00E40332">
            <w:pPr>
              <w:pStyle w:val="Heading2"/>
              <w:rPr>
                <w:rFonts w:asciiTheme="minorHAnsi" w:hAnsiTheme="minorHAnsi" w:cstheme="minorHAnsi"/>
              </w:rPr>
            </w:pPr>
            <w:r w:rsidRPr="00037A5B">
              <w:rPr>
                <w:rFonts w:asciiTheme="minorHAnsi" w:hAnsiTheme="minorHAnsi" w:cstheme="minorHAnsi"/>
              </w:rPr>
              <w:t>ICT</w:t>
            </w:r>
          </w:p>
          <w:p w14:paraId="20980592" w14:textId="1EB69D28" w:rsidR="00F1128A" w:rsidRPr="00037A5B" w:rsidRDefault="004D66A3" w:rsidP="00F1128A">
            <w:pPr>
              <w:pStyle w:val="Heading2"/>
              <w:rPr>
                <w:rFonts w:asciiTheme="minorHAnsi" w:hAnsiTheme="minorHAnsi" w:cstheme="minorHAnsi"/>
                <w:b w:val="0"/>
                <w:sz w:val="18"/>
                <w:szCs w:val="18"/>
              </w:rPr>
            </w:pPr>
            <w:r w:rsidRPr="00037A5B">
              <w:rPr>
                <w:rFonts w:asciiTheme="minorHAnsi" w:hAnsiTheme="minorHAnsi" w:cstheme="minorHAnsi"/>
                <w:b w:val="0"/>
                <w:sz w:val="18"/>
                <w:szCs w:val="18"/>
              </w:rPr>
              <w:t xml:space="preserve">Children will develop their personal ICT skills and use drafting skills to create and edit work.  They will know how to use the internet for research </w:t>
            </w:r>
            <w:r w:rsidR="00F1128A" w:rsidRPr="00037A5B">
              <w:rPr>
                <w:rFonts w:asciiTheme="minorHAnsi" w:hAnsiTheme="minorHAnsi" w:cstheme="minorHAnsi"/>
                <w:b w:val="0"/>
                <w:sz w:val="18"/>
                <w:szCs w:val="18"/>
              </w:rPr>
              <w:t>purposes. P6 will access their learning across various topics using online resources such as IXL, Mathletics, ActiveLearnPrimary, Accelerated Reader, Collins and BBC Bitesize. P6 will work on various projects that showcase their skills in the “5Es”. These projects will use programs such as Scratch, Google Docs, Sheets, Jamboard, Google Drive, Minecraft and Google Slides.</w:t>
            </w:r>
          </w:p>
        </w:tc>
      </w:tr>
    </w:tbl>
    <w:p w14:paraId="28E8B147" w14:textId="77777777" w:rsidR="00F528C0" w:rsidRPr="00037A5B" w:rsidRDefault="00F528C0" w:rsidP="00F528C0">
      <w:pPr>
        <w:rPr>
          <w:rFonts w:asciiTheme="minorHAnsi" w:hAnsiTheme="minorHAnsi" w:cstheme="minorHAnsi"/>
          <w:vanish/>
          <w:sz w:val="28"/>
          <w:szCs w:val="28"/>
        </w:rPr>
      </w:pPr>
    </w:p>
    <w:p w14:paraId="5D95E642" w14:textId="6C2C8614" w:rsidR="00037A5B" w:rsidRPr="00037A5B" w:rsidRDefault="00037A5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5"/>
      </w:tblGrid>
      <w:tr w:rsidR="00AA468C" w:rsidRPr="00037A5B" w14:paraId="5A3150F7" w14:textId="77777777" w:rsidTr="00037A5B">
        <w:tblPrEx>
          <w:tblCellMar>
            <w:top w:w="0" w:type="dxa"/>
            <w:bottom w:w="0" w:type="dxa"/>
          </w:tblCellMar>
        </w:tblPrEx>
        <w:tc>
          <w:tcPr>
            <w:tcW w:w="8299" w:type="dxa"/>
            <w:gridSpan w:val="2"/>
          </w:tcPr>
          <w:p w14:paraId="6739D5EC" w14:textId="164B30A5" w:rsidR="00AA468C" w:rsidRPr="00037A5B" w:rsidRDefault="00AA468C">
            <w:pPr>
              <w:rPr>
                <w:rFonts w:asciiTheme="minorHAnsi" w:hAnsiTheme="minorHAnsi" w:cstheme="minorHAnsi"/>
                <w:sz w:val="18"/>
                <w:szCs w:val="20"/>
              </w:rPr>
            </w:pPr>
            <w:r w:rsidRPr="00037A5B">
              <w:rPr>
                <w:rFonts w:asciiTheme="minorHAnsi" w:hAnsiTheme="minorHAnsi" w:cstheme="minorHAnsi"/>
                <w:b/>
                <w:sz w:val="18"/>
                <w:szCs w:val="20"/>
              </w:rPr>
              <w:t>Thinking Skills and Personal Capabilities</w:t>
            </w:r>
            <w:r w:rsidRPr="00037A5B">
              <w:rPr>
                <w:rFonts w:asciiTheme="minorHAnsi" w:hAnsiTheme="minorHAnsi" w:cstheme="minorHAnsi"/>
                <w:sz w:val="18"/>
                <w:szCs w:val="20"/>
              </w:rPr>
              <w:t xml:space="preserve"> </w:t>
            </w:r>
          </w:p>
          <w:p w14:paraId="30D0A816" w14:textId="77777777" w:rsidR="00A334B6" w:rsidRPr="00037A5B" w:rsidRDefault="00A334B6" w:rsidP="00A334B6">
            <w:pPr>
              <w:rPr>
                <w:rFonts w:asciiTheme="minorHAnsi" w:hAnsiTheme="minorHAnsi" w:cstheme="minorHAnsi"/>
                <w:sz w:val="18"/>
                <w:szCs w:val="18"/>
              </w:rPr>
            </w:pPr>
            <w:r w:rsidRPr="00037A5B">
              <w:rPr>
                <w:rFonts w:asciiTheme="minorHAnsi" w:hAnsiTheme="minorHAnsi" w:cstheme="minorHAnsi"/>
                <w:sz w:val="18"/>
                <w:szCs w:val="18"/>
              </w:rPr>
              <w:t>The learning opportunities experienced at St. Patrick’s will help your child to develop social, learning and investigative skills.  These skills will be developed across the curriculum and will include:</w:t>
            </w:r>
          </w:p>
          <w:p w14:paraId="4FCD2D4E" w14:textId="77777777" w:rsidR="00A334B6" w:rsidRPr="00037A5B" w:rsidRDefault="00A334B6" w:rsidP="00A334B6">
            <w:pPr>
              <w:numPr>
                <w:ilvl w:val="0"/>
                <w:numId w:val="9"/>
              </w:numPr>
              <w:rPr>
                <w:rFonts w:asciiTheme="minorHAnsi" w:hAnsiTheme="minorHAnsi" w:cstheme="minorHAnsi"/>
                <w:sz w:val="18"/>
                <w:szCs w:val="18"/>
              </w:rPr>
            </w:pPr>
            <w:r w:rsidRPr="00037A5B">
              <w:rPr>
                <w:rFonts w:asciiTheme="minorHAnsi" w:hAnsiTheme="minorHAnsi" w:cstheme="minorHAnsi"/>
                <w:sz w:val="18"/>
                <w:szCs w:val="18"/>
              </w:rPr>
              <w:t>Managing Information – asking, assessing, selecting, recording and interrogating;</w:t>
            </w:r>
          </w:p>
          <w:p w14:paraId="0D4FF6F6" w14:textId="77777777" w:rsidR="00A334B6" w:rsidRPr="00037A5B" w:rsidRDefault="00A334B6" w:rsidP="00A334B6">
            <w:pPr>
              <w:numPr>
                <w:ilvl w:val="0"/>
                <w:numId w:val="9"/>
              </w:numPr>
              <w:rPr>
                <w:rFonts w:asciiTheme="minorHAnsi" w:hAnsiTheme="minorHAnsi" w:cstheme="minorHAnsi"/>
                <w:sz w:val="18"/>
                <w:szCs w:val="18"/>
              </w:rPr>
            </w:pPr>
            <w:r w:rsidRPr="00037A5B">
              <w:rPr>
                <w:rFonts w:asciiTheme="minorHAnsi" w:hAnsiTheme="minorHAnsi" w:cstheme="minorHAnsi"/>
                <w:sz w:val="18"/>
                <w:szCs w:val="18"/>
              </w:rPr>
              <w:t>Thinking, Problem Solving and Decision Making – activating learning, deepening understanding, coping with challenges;</w:t>
            </w:r>
          </w:p>
          <w:p w14:paraId="4FC1E4E0" w14:textId="77777777" w:rsidR="00A334B6" w:rsidRPr="00037A5B" w:rsidRDefault="00A334B6" w:rsidP="00A334B6">
            <w:pPr>
              <w:numPr>
                <w:ilvl w:val="0"/>
                <w:numId w:val="9"/>
              </w:numPr>
              <w:rPr>
                <w:rFonts w:asciiTheme="minorHAnsi" w:hAnsiTheme="minorHAnsi" w:cstheme="minorHAnsi"/>
                <w:sz w:val="18"/>
                <w:szCs w:val="18"/>
              </w:rPr>
            </w:pPr>
            <w:r w:rsidRPr="00037A5B">
              <w:rPr>
                <w:rFonts w:asciiTheme="minorHAnsi" w:hAnsiTheme="minorHAnsi" w:cstheme="minorHAnsi"/>
                <w:sz w:val="18"/>
                <w:szCs w:val="18"/>
              </w:rPr>
              <w:t xml:space="preserve">Being Creative - imagining, generating, inventing, taking risks; </w:t>
            </w:r>
          </w:p>
          <w:p w14:paraId="5C765757" w14:textId="77777777" w:rsidR="00A334B6" w:rsidRPr="00037A5B" w:rsidRDefault="00A334B6" w:rsidP="00A334B6">
            <w:pPr>
              <w:numPr>
                <w:ilvl w:val="0"/>
                <w:numId w:val="9"/>
              </w:numPr>
              <w:rPr>
                <w:rFonts w:asciiTheme="minorHAnsi" w:hAnsiTheme="minorHAnsi" w:cstheme="minorHAnsi"/>
                <w:sz w:val="18"/>
                <w:szCs w:val="18"/>
              </w:rPr>
            </w:pPr>
            <w:r w:rsidRPr="00037A5B">
              <w:rPr>
                <w:rFonts w:asciiTheme="minorHAnsi" w:hAnsiTheme="minorHAnsi" w:cstheme="minorHAnsi"/>
                <w:sz w:val="18"/>
                <w:szCs w:val="18"/>
              </w:rPr>
              <w:t>Working with others – being collaborative, being sensitive to others’ feelings, being fair and responsible;</w:t>
            </w:r>
          </w:p>
          <w:p w14:paraId="43018902" w14:textId="77777777" w:rsidR="00A334B6" w:rsidRPr="00037A5B" w:rsidRDefault="00A334B6" w:rsidP="00A334B6">
            <w:pPr>
              <w:numPr>
                <w:ilvl w:val="0"/>
                <w:numId w:val="9"/>
              </w:numPr>
              <w:rPr>
                <w:rFonts w:asciiTheme="minorHAnsi" w:hAnsiTheme="minorHAnsi" w:cstheme="minorHAnsi"/>
                <w:sz w:val="18"/>
                <w:szCs w:val="18"/>
              </w:rPr>
            </w:pPr>
            <w:r w:rsidRPr="00037A5B">
              <w:rPr>
                <w:rFonts w:asciiTheme="minorHAnsi" w:hAnsiTheme="minorHAnsi" w:cstheme="minorHAnsi"/>
                <w:sz w:val="18"/>
                <w:szCs w:val="18"/>
              </w:rPr>
              <w:t>Self Management – knowing strengths and weaknesses, setting goals and targets, managing and regulating self.</w:t>
            </w:r>
          </w:p>
          <w:p w14:paraId="2CF1FADA" w14:textId="77777777" w:rsidR="00AA468C" w:rsidRPr="00037A5B" w:rsidRDefault="00AA468C">
            <w:pPr>
              <w:rPr>
                <w:rFonts w:asciiTheme="minorHAnsi" w:hAnsiTheme="minorHAnsi" w:cstheme="minorHAnsi"/>
                <w:sz w:val="20"/>
                <w:szCs w:val="28"/>
              </w:rPr>
            </w:pPr>
          </w:p>
        </w:tc>
      </w:tr>
      <w:tr w:rsidR="00AA468C" w:rsidRPr="00037A5B" w14:paraId="307A7990" w14:textId="77777777" w:rsidTr="00037A5B">
        <w:tblPrEx>
          <w:tblCellMar>
            <w:top w:w="0" w:type="dxa"/>
            <w:bottom w:w="0" w:type="dxa"/>
          </w:tblCellMar>
        </w:tblPrEx>
        <w:tc>
          <w:tcPr>
            <w:tcW w:w="8299" w:type="dxa"/>
            <w:gridSpan w:val="2"/>
          </w:tcPr>
          <w:p w14:paraId="30FBF06B" w14:textId="77777777" w:rsidR="00AA468C" w:rsidRPr="00037A5B" w:rsidRDefault="00AA468C">
            <w:pPr>
              <w:rPr>
                <w:rFonts w:asciiTheme="minorHAnsi" w:hAnsiTheme="minorHAnsi" w:cstheme="minorHAnsi"/>
                <w:b/>
                <w:sz w:val="18"/>
                <w:szCs w:val="20"/>
              </w:rPr>
            </w:pPr>
            <w:r w:rsidRPr="00037A5B">
              <w:rPr>
                <w:rFonts w:asciiTheme="minorHAnsi" w:hAnsiTheme="minorHAnsi" w:cstheme="minorHAnsi"/>
                <w:b/>
                <w:sz w:val="18"/>
                <w:szCs w:val="20"/>
              </w:rPr>
              <w:t>Personal Development</w:t>
            </w:r>
          </w:p>
          <w:p w14:paraId="4C4306CC" w14:textId="77777777" w:rsidR="00AA468C" w:rsidRPr="00037A5B" w:rsidRDefault="00242FBB" w:rsidP="00242FBB">
            <w:pPr>
              <w:rPr>
                <w:rFonts w:asciiTheme="minorHAnsi" w:hAnsiTheme="minorHAnsi" w:cstheme="minorHAnsi"/>
                <w:bCs/>
                <w:sz w:val="18"/>
                <w:szCs w:val="20"/>
              </w:rPr>
            </w:pPr>
            <w:r w:rsidRPr="00037A5B">
              <w:rPr>
                <w:rFonts w:asciiTheme="minorHAnsi" w:hAnsiTheme="minorHAnsi" w:cstheme="minorHAnsi"/>
                <w:bCs/>
                <w:sz w:val="18"/>
                <w:szCs w:val="20"/>
              </w:rPr>
              <w:t>Pupils will:</w:t>
            </w:r>
          </w:p>
          <w:p w14:paraId="4268965A" w14:textId="77777777" w:rsidR="00242FBB" w:rsidRPr="00037A5B" w:rsidRDefault="00242FBB" w:rsidP="00242FBB">
            <w:pPr>
              <w:numPr>
                <w:ilvl w:val="0"/>
                <w:numId w:val="19"/>
              </w:numPr>
              <w:rPr>
                <w:rFonts w:asciiTheme="minorHAnsi" w:hAnsiTheme="minorHAnsi" w:cstheme="minorHAnsi"/>
                <w:sz w:val="18"/>
                <w:szCs w:val="18"/>
              </w:rPr>
            </w:pPr>
            <w:r w:rsidRPr="00037A5B">
              <w:rPr>
                <w:rFonts w:asciiTheme="minorHAnsi" w:hAnsiTheme="minorHAnsi" w:cstheme="minorHAnsi"/>
                <w:sz w:val="18"/>
                <w:szCs w:val="18"/>
              </w:rPr>
              <w:t>have an understanding of how they learn best and will develop a positive disposition to learning and to school</w:t>
            </w:r>
            <w:r w:rsidR="00896A4C" w:rsidRPr="00037A5B">
              <w:rPr>
                <w:rFonts w:asciiTheme="minorHAnsi" w:hAnsiTheme="minorHAnsi" w:cstheme="minorHAnsi"/>
                <w:sz w:val="18"/>
                <w:szCs w:val="18"/>
              </w:rPr>
              <w:t xml:space="preserve"> itself</w:t>
            </w:r>
          </w:p>
          <w:p w14:paraId="415CD728" w14:textId="77777777" w:rsidR="00242FBB" w:rsidRPr="00037A5B" w:rsidRDefault="00B95A04" w:rsidP="00242FBB">
            <w:pPr>
              <w:numPr>
                <w:ilvl w:val="0"/>
                <w:numId w:val="19"/>
              </w:numPr>
              <w:rPr>
                <w:rFonts w:asciiTheme="minorHAnsi" w:hAnsiTheme="minorHAnsi" w:cstheme="minorHAnsi"/>
                <w:sz w:val="18"/>
                <w:szCs w:val="18"/>
              </w:rPr>
            </w:pPr>
            <w:r w:rsidRPr="00037A5B">
              <w:rPr>
                <w:rFonts w:asciiTheme="minorHAnsi" w:hAnsiTheme="minorHAnsi" w:cstheme="minorHAnsi"/>
                <w:sz w:val="18"/>
                <w:szCs w:val="18"/>
              </w:rPr>
              <w:t>be aware</w:t>
            </w:r>
            <w:r w:rsidR="00242FBB" w:rsidRPr="00037A5B">
              <w:rPr>
                <w:rFonts w:asciiTheme="minorHAnsi" w:hAnsiTheme="minorHAnsi" w:cstheme="minorHAnsi"/>
                <w:sz w:val="18"/>
                <w:szCs w:val="18"/>
              </w:rPr>
              <w:t xml:space="preserve"> of the importance of a healthy lifestyle and the means of achieving this</w:t>
            </w:r>
          </w:p>
          <w:p w14:paraId="21B6F8EB" w14:textId="77777777" w:rsidR="0013534E" w:rsidRPr="00037A5B" w:rsidRDefault="00242FBB" w:rsidP="0013534E">
            <w:pPr>
              <w:numPr>
                <w:ilvl w:val="0"/>
                <w:numId w:val="19"/>
              </w:numPr>
              <w:rPr>
                <w:rFonts w:asciiTheme="minorHAnsi" w:hAnsiTheme="minorHAnsi" w:cstheme="minorHAnsi"/>
                <w:sz w:val="18"/>
                <w:szCs w:val="18"/>
              </w:rPr>
            </w:pPr>
            <w:r w:rsidRPr="00037A5B">
              <w:rPr>
                <w:rFonts w:asciiTheme="minorHAnsi" w:hAnsiTheme="minorHAnsi" w:cstheme="minorHAnsi"/>
                <w:sz w:val="18"/>
                <w:szCs w:val="18"/>
              </w:rPr>
              <w:t>have an awareness of their own feelings and emotions and how these affect others</w:t>
            </w:r>
          </w:p>
          <w:p w14:paraId="03780B9E" w14:textId="77777777" w:rsidR="0013534E" w:rsidRPr="00037A5B" w:rsidRDefault="00242FBB" w:rsidP="0013534E">
            <w:pPr>
              <w:numPr>
                <w:ilvl w:val="0"/>
                <w:numId w:val="19"/>
              </w:numPr>
              <w:rPr>
                <w:rFonts w:asciiTheme="minorHAnsi" w:hAnsiTheme="minorHAnsi" w:cstheme="minorHAnsi"/>
                <w:sz w:val="18"/>
                <w:szCs w:val="18"/>
              </w:rPr>
            </w:pPr>
            <w:r w:rsidRPr="00037A5B">
              <w:rPr>
                <w:rFonts w:asciiTheme="minorHAnsi" w:hAnsiTheme="minorHAnsi" w:cstheme="minorHAnsi"/>
                <w:sz w:val="18"/>
                <w:szCs w:val="18"/>
              </w:rPr>
              <w:t>take a proactive approach to their own pe</w:t>
            </w:r>
            <w:r w:rsidR="0013534E" w:rsidRPr="00037A5B">
              <w:rPr>
                <w:rFonts w:asciiTheme="minorHAnsi" w:hAnsiTheme="minorHAnsi" w:cstheme="minorHAnsi"/>
                <w:sz w:val="18"/>
                <w:szCs w:val="18"/>
              </w:rPr>
              <w:t xml:space="preserve">rsonal safety, </w:t>
            </w:r>
            <w:r w:rsidR="0013534E" w:rsidRPr="00037A5B">
              <w:rPr>
                <w:rFonts w:asciiTheme="minorHAnsi" w:hAnsiTheme="minorHAnsi" w:cstheme="minorHAnsi"/>
                <w:bCs/>
                <w:sz w:val="18"/>
                <w:szCs w:val="18"/>
              </w:rPr>
              <w:t>including road safety and safety whilst on-line</w:t>
            </w:r>
          </w:p>
          <w:p w14:paraId="6C3E6375" w14:textId="3121072E" w:rsidR="002E513A" w:rsidRPr="008E1C2D" w:rsidRDefault="00242FBB" w:rsidP="008E1C2D">
            <w:pPr>
              <w:numPr>
                <w:ilvl w:val="0"/>
                <w:numId w:val="19"/>
              </w:numPr>
              <w:rPr>
                <w:rFonts w:asciiTheme="minorHAnsi" w:hAnsiTheme="minorHAnsi" w:cstheme="minorHAnsi"/>
                <w:sz w:val="18"/>
                <w:szCs w:val="18"/>
              </w:rPr>
            </w:pPr>
            <w:r w:rsidRPr="00037A5B">
              <w:rPr>
                <w:rFonts w:asciiTheme="minorHAnsi" w:hAnsiTheme="minorHAnsi" w:cstheme="minorHAnsi"/>
                <w:sz w:val="18"/>
                <w:szCs w:val="18"/>
              </w:rPr>
              <w:t xml:space="preserve">develop an understanding of </w:t>
            </w:r>
            <w:r w:rsidR="0013534E" w:rsidRPr="00037A5B">
              <w:rPr>
                <w:rFonts w:asciiTheme="minorHAnsi" w:hAnsiTheme="minorHAnsi" w:cstheme="minorHAnsi"/>
                <w:sz w:val="18"/>
                <w:szCs w:val="18"/>
              </w:rPr>
              <w:t>other cultures and traditions.</w:t>
            </w:r>
          </w:p>
        </w:tc>
      </w:tr>
      <w:tr w:rsidR="00AA468C" w:rsidRPr="00037A5B" w14:paraId="4848205C" w14:textId="77777777" w:rsidTr="00037A5B">
        <w:tblPrEx>
          <w:tblCellMar>
            <w:top w:w="0" w:type="dxa"/>
            <w:bottom w:w="0" w:type="dxa"/>
          </w:tblCellMar>
        </w:tblPrEx>
        <w:tc>
          <w:tcPr>
            <w:tcW w:w="4154" w:type="dxa"/>
          </w:tcPr>
          <w:p w14:paraId="65965F1A" w14:textId="77777777" w:rsidR="00AA468C" w:rsidRPr="00037A5B" w:rsidRDefault="00AA468C">
            <w:pPr>
              <w:pStyle w:val="Heading2"/>
              <w:rPr>
                <w:rFonts w:asciiTheme="minorHAnsi" w:hAnsiTheme="minorHAnsi" w:cstheme="minorHAnsi"/>
                <w:sz w:val="18"/>
                <w:szCs w:val="28"/>
              </w:rPr>
            </w:pPr>
            <w:r w:rsidRPr="00037A5B">
              <w:rPr>
                <w:rFonts w:asciiTheme="minorHAnsi" w:hAnsiTheme="minorHAnsi" w:cstheme="minorHAnsi"/>
                <w:sz w:val="18"/>
                <w:szCs w:val="28"/>
              </w:rPr>
              <w:t>The Arts</w:t>
            </w:r>
          </w:p>
          <w:p w14:paraId="54CB67D3" w14:textId="77777777" w:rsidR="00126565" w:rsidRPr="00037A5B" w:rsidRDefault="00126565">
            <w:pPr>
              <w:rPr>
                <w:rFonts w:asciiTheme="minorHAnsi" w:hAnsiTheme="minorHAnsi" w:cstheme="minorHAnsi"/>
                <w:sz w:val="18"/>
                <w:szCs w:val="28"/>
              </w:rPr>
            </w:pPr>
          </w:p>
          <w:p w14:paraId="1A5ADB67" w14:textId="77777777" w:rsidR="00AA468C" w:rsidRPr="00037A5B" w:rsidRDefault="00AA468C">
            <w:pPr>
              <w:rPr>
                <w:rFonts w:asciiTheme="minorHAnsi" w:hAnsiTheme="minorHAnsi" w:cstheme="minorHAnsi"/>
                <w:sz w:val="18"/>
                <w:szCs w:val="28"/>
              </w:rPr>
            </w:pPr>
            <w:r w:rsidRPr="00037A5B">
              <w:rPr>
                <w:rFonts w:asciiTheme="minorHAnsi" w:hAnsiTheme="minorHAnsi" w:cstheme="minorHAnsi"/>
                <w:sz w:val="18"/>
                <w:szCs w:val="28"/>
              </w:rPr>
              <w:t xml:space="preserve">Pupils will take an active part in school assemblies and </w:t>
            </w:r>
            <w:r w:rsidR="00126565" w:rsidRPr="00037A5B">
              <w:rPr>
                <w:rFonts w:asciiTheme="minorHAnsi" w:hAnsiTheme="minorHAnsi" w:cstheme="minorHAnsi"/>
                <w:sz w:val="18"/>
                <w:szCs w:val="28"/>
              </w:rPr>
              <w:t>productions to develop dramatic skills appropriate to audience, context, purpose and task.</w:t>
            </w:r>
          </w:p>
          <w:p w14:paraId="2A9FB86A" w14:textId="77777777" w:rsidR="002E513A" w:rsidRPr="00037A5B" w:rsidRDefault="002E513A">
            <w:pPr>
              <w:rPr>
                <w:rFonts w:asciiTheme="minorHAnsi" w:hAnsiTheme="minorHAnsi" w:cstheme="minorHAnsi"/>
                <w:sz w:val="18"/>
                <w:szCs w:val="28"/>
              </w:rPr>
            </w:pPr>
          </w:p>
          <w:p w14:paraId="4C72849D" w14:textId="77777777" w:rsidR="00126565" w:rsidRPr="00037A5B" w:rsidRDefault="00126565">
            <w:pPr>
              <w:rPr>
                <w:rFonts w:asciiTheme="minorHAnsi" w:hAnsiTheme="minorHAnsi" w:cstheme="minorHAnsi"/>
                <w:sz w:val="18"/>
                <w:szCs w:val="28"/>
              </w:rPr>
            </w:pPr>
            <w:r w:rsidRPr="00037A5B">
              <w:rPr>
                <w:rFonts w:asciiTheme="minorHAnsi" w:hAnsiTheme="minorHAnsi" w:cstheme="minorHAnsi"/>
                <w:sz w:val="18"/>
                <w:szCs w:val="28"/>
              </w:rPr>
              <w:t>Pupils will handle a variety of art and design tools, materials and techniques.  They will have opportunities to look at and talk about the work of artists, designers and craftworkers from their own and other cultures.</w:t>
            </w:r>
          </w:p>
          <w:p w14:paraId="60564729" w14:textId="77777777" w:rsidR="002E513A" w:rsidRPr="00037A5B" w:rsidRDefault="002E513A">
            <w:pPr>
              <w:rPr>
                <w:rFonts w:asciiTheme="minorHAnsi" w:hAnsiTheme="minorHAnsi" w:cstheme="minorHAnsi"/>
                <w:sz w:val="18"/>
                <w:szCs w:val="28"/>
              </w:rPr>
            </w:pPr>
          </w:p>
          <w:p w14:paraId="68F4DEB6" w14:textId="77777777" w:rsidR="00126565" w:rsidRPr="00037A5B" w:rsidRDefault="00D42AFB">
            <w:pPr>
              <w:rPr>
                <w:rFonts w:asciiTheme="minorHAnsi" w:hAnsiTheme="minorHAnsi" w:cstheme="minorHAnsi"/>
                <w:sz w:val="18"/>
                <w:szCs w:val="28"/>
              </w:rPr>
            </w:pPr>
            <w:r w:rsidRPr="00037A5B">
              <w:rPr>
                <w:rFonts w:asciiTheme="minorHAnsi" w:hAnsiTheme="minorHAnsi" w:cstheme="minorHAnsi"/>
                <w:sz w:val="18"/>
                <w:szCs w:val="28"/>
              </w:rPr>
              <w:t>Pupils will be involved in making their own music and in responding to the music they hear.  They will be encouraged to compose and perform their own music and listen to different types and styles of music.</w:t>
            </w:r>
          </w:p>
          <w:p w14:paraId="1510DEC3" w14:textId="77777777" w:rsidR="00AA468C" w:rsidRPr="00037A5B" w:rsidRDefault="00AA468C">
            <w:pPr>
              <w:rPr>
                <w:rFonts w:asciiTheme="minorHAnsi" w:hAnsiTheme="minorHAnsi" w:cstheme="minorHAnsi"/>
                <w:sz w:val="18"/>
                <w:szCs w:val="28"/>
              </w:rPr>
            </w:pPr>
          </w:p>
        </w:tc>
        <w:tc>
          <w:tcPr>
            <w:tcW w:w="4145" w:type="dxa"/>
          </w:tcPr>
          <w:p w14:paraId="433E8EDE" w14:textId="77777777" w:rsidR="00AA468C" w:rsidRPr="00037A5B" w:rsidRDefault="00AA468C">
            <w:pPr>
              <w:pStyle w:val="Heading3"/>
              <w:rPr>
                <w:rFonts w:asciiTheme="minorHAnsi" w:hAnsiTheme="minorHAnsi" w:cstheme="minorHAnsi"/>
                <w:szCs w:val="28"/>
              </w:rPr>
            </w:pPr>
            <w:r w:rsidRPr="00037A5B">
              <w:rPr>
                <w:rFonts w:asciiTheme="minorHAnsi" w:hAnsiTheme="minorHAnsi" w:cstheme="minorHAnsi"/>
                <w:szCs w:val="28"/>
              </w:rPr>
              <w:t>The World Around Us</w:t>
            </w:r>
          </w:p>
          <w:p w14:paraId="51FBC50C" w14:textId="0DF4F3E2" w:rsidR="008C191B" w:rsidRPr="00037A5B" w:rsidRDefault="00A159A3" w:rsidP="008C191B">
            <w:pPr>
              <w:rPr>
                <w:rFonts w:asciiTheme="minorHAnsi" w:hAnsiTheme="minorHAnsi" w:cstheme="minorHAnsi"/>
                <w:sz w:val="18"/>
                <w:szCs w:val="28"/>
              </w:rPr>
            </w:pPr>
            <w:r w:rsidRPr="00037A5B">
              <w:rPr>
                <w:rFonts w:asciiTheme="minorHAnsi" w:hAnsiTheme="minorHAnsi" w:cstheme="minorHAnsi"/>
                <w:sz w:val="18"/>
                <w:szCs w:val="28"/>
              </w:rPr>
              <w:t xml:space="preserve">This area encompasses Geography, History, Science and Technology.  </w:t>
            </w:r>
            <w:r w:rsidR="008C191B" w:rsidRPr="00037A5B">
              <w:rPr>
                <w:rFonts w:asciiTheme="minorHAnsi" w:hAnsiTheme="minorHAnsi" w:cstheme="minorHAnsi"/>
                <w:sz w:val="18"/>
                <w:szCs w:val="28"/>
              </w:rPr>
              <w:t xml:space="preserve">Through a range of interconnected themes and topics – such as </w:t>
            </w:r>
            <w:r w:rsidR="00D44674" w:rsidRPr="00037A5B">
              <w:rPr>
                <w:rFonts w:asciiTheme="minorHAnsi" w:hAnsiTheme="minorHAnsi" w:cstheme="minorHAnsi"/>
                <w:b/>
                <w:sz w:val="18"/>
                <w:szCs w:val="28"/>
              </w:rPr>
              <w:t xml:space="preserve">The </w:t>
            </w:r>
            <w:r w:rsidR="00B95A04" w:rsidRPr="00037A5B">
              <w:rPr>
                <w:rFonts w:asciiTheme="minorHAnsi" w:hAnsiTheme="minorHAnsi" w:cstheme="minorHAnsi"/>
                <w:b/>
                <w:sz w:val="18"/>
                <w:szCs w:val="28"/>
              </w:rPr>
              <w:t>Titanic</w:t>
            </w:r>
            <w:r w:rsidR="00D44674" w:rsidRPr="00037A5B">
              <w:rPr>
                <w:rFonts w:asciiTheme="minorHAnsi" w:hAnsiTheme="minorHAnsi" w:cstheme="minorHAnsi"/>
                <w:b/>
                <w:sz w:val="18"/>
                <w:szCs w:val="28"/>
              </w:rPr>
              <w:t xml:space="preserve">, </w:t>
            </w:r>
            <w:r w:rsidR="00F1128A" w:rsidRPr="00037A5B">
              <w:rPr>
                <w:rFonts w:asciiTheme="minorHAnsi" w:hAnsiTheme="minorHAnsi" w:cstheme="minorHAnsi"/>
                <w:b/>
                <w:sz w:val="18"/>
                <w:szCs w:val="28"/>
              </w:rPr>
              <w:t>The Vikings</w:t>
            </w:r>
            <w:r w:rsidR="00B95A04" w:rsidRPr="00037A5B">
              <w:rPr>
                <w:rFonts w:asciiTheme="minorHAnsi" w:hAnsiTheme="minorHAnsi" w:cstheme="minorHAnsi"/>
                <w:b/>
                <w:sz w:val="18"/>
                <w:szCs w:val="28"/>
              </w:rPr>
              <w:t>,</w:t>
            </w:r>
            <w:r w:rsidR="00D44674" w:rsidRPr="00037A5B">
              <w:rPr>
                <w:rFonts w:asciiTheme="minorHAnsi" w:hAnsiTheme="minorHAnsi" w:cstheme="minorHAnsi"/>
                <w:b/>
                <w:sz w:val="18"/>
                <w:szCs w:val="28"/>
              </w:rPr>
              <w:t xml:space="preserve"> </w:t>
            </w:r>
            <w:r w:rsidR="00F1128A" w:rsidRPr="00037A5B">
              <w:rPr>
                <w:rFonts w:asciiTheme="minorHAnsi" w:hAnsiTheme="minorHAnsi" w:cstheme="minorHAnsi"/>
                <w:b/>
                <w:sz w:val="18"/>
                <w:szCs w:val="28"/>
              </w:rPr>
              <w:t>Greek</w:t>
            </w:r>
            <w:r w:rsidR="00B95A04" w:rsidRPr="00037A5B">
              <w:rPr>
                <w:rFonts w:asciiTheme="minorHAnsi" w:hAnsiTheme="minorHAnsi" w:cstheme="minorHAnsi"/>
                <w:b/>
                <w:sz w:val="18"/>
                <w:szCs w:val="28"/>
              </w:rPr>
              <w:t xml:space="preserve"> Myths and Legends</w:t>
            </w:r>
            <w:r w:rsidR="00D44674" w:rsidRPr="00037A5B">
              <w:rPr>
                <w:rFonts w:asciiTheme="minorHAnsi" w:hAnsiTheme="minorHAnsi" w:cstheme="minorHAnsi"/>
                <w:b/>
                <w:sz w:val="18"/>
                <w:szCs w:val="28"/>
              </w:rPr>
              <w:t>,</w:t>
            </w:r>
            <w:r w:rsidR="00B95A04" w:rsidRPr="00037A5B">
              <w:rPr>
                <w:rFonts w:asciiTheme="minorHAnsi" w:hAnsiTheme="minorHAnsi" w:cstheme="minorHAnsi"/>
                <w:b/>
                <w:sz w:val="18"/>
                <w:szCs w:val="28"/>
              </w:rPr>
              <w:t xml:space="preserve"> </w:t>
            </w:r>
            <w:r w:rsidR="00F1128A" w:rsidRPr="00037A5B">
              <w:rPr>
                <w:rFonts w:asciiTheme="minorHAnsi" w:hAnsiTheme="minorHAnsi" w:cstheme="minorHAnsi"/>
                <w:b/>
                <w:sz w:val="18"/>
                <w:szCs w:val="28"/>
              </w:rPr>
              <w:t>Space</w:t>
            </w:r>
            <w:r w:rsidR="00B95A04" w:rsidRPr="00037A5B">
              <w:rPr>
                <w:rFonts w:asciiTheme="minorHAnsi" w:hAnsiTheme="minorHAnsi" w:cstheme="minorHAnsi"/>
                <w:b/>
                <w:sz w:val="18"/>
                <w:szCs w:val="28"/>
              </w:rPr>
              <w:t xml:space="preserve"> and </w:t>
            </w:r>
            <w:r w:rsidR="00D44674" w:rsidRPr="00037A5B">
              <w:rPr>
                <w:rFonts w:asciiTheme="minorHAnsi" w:hAnsiTheme="minorHAnsi" w:cstheme="minorHAnsi"/>
                <w:b/>
                <w:sz w:val="18"/>
                <w:szCs w:val="28"/>
              </w:rPr>
              <w:t xml:space="preserve">Independent </w:t>
            </w:r>
            <w:r w:rsidR="00F746A3" w:rsidRPr="00037A5B">
              <w:rPr>
                <w:rFonts w:asciiTheme="minorHAnsi" w:hAnsiTheme="minorHAnsi" w:cstheme="minorHAnsi"/>
                <w:b/>
                <w:sz w:val="18"/>
                <w:szCs w:val="28"/>
              </w:rPr>
              <w:t>Research</w:t>
            </w:r>
            <w:r w:rsidR="008C191B" w:rsidRPr="00037A5B">
              <w:rPr>
                <w:rFonts w:asciiTheme="minorHAnsi" w:hAnsiTheme="minorHAnsi" w:cstheme="minorHAnsi"/>
                <w:b/>
                <w:sz w:val="18"/>
                <w:szCs w:val="28"/>
              </w:rPr>
              <w:t xml:space="preserve"> </w:t>
            </w:r>
            <w:r w:rsidR="008C191B" w:rsidRPr="00037A5B">
              <w:rPr>
                <w:rFonts w:asciiTheme="minorHAnsi" w:hAnsiTheme="minorHAnsi" w:cstheme="minorHAnsi"/>
                <w:sz w:val="18"/>
                <w:szCs w:val="28"/>
              </w:rPr>
              <w:t>- pupils will:</w:t>
            </w:r>
          </w:p>
          <w:p w14:paraId="42C33480" w14:textId="77777777" w:rsidR="00A159A3" w:rsidRPr="00037A5B" w:rsidRDefault="00A159A3" w:rsidP="00A159A3">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collect and examine information from the environment</w:t>
            </w:r>
          </w:p>
          <w:p w14:paraId="55C1F5DB" w14:textId="77777777" w:rsidR="00A159A3" w:rsidRPr="00037A5B" w:rsidRDefault="00A159A3" w:rsidP="00A159A3">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investigate similarities and differences, patterns and change</w:t>
            </w:r>
          </w:p>
          <w:p w14:paraId="0D01A6DB" w14:textId="77777777" w:rsidR="00A159A3" w:rsidRPr="00037A5B" w:rsidRDefault="00A159A3" w:rsidP="00A159A3">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carry out fair tests</w:t>
            </w:r>
          </w:p>
          <w:p w14:paraId="136AE04D" w14:textId="77777777" w:rsidR="00A159A3" w:rsidRPr="00037A5B" w:rsidRDefault="00A159A3" w:rsidP="00A159A3">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use subject specific vocabulary, notation and symbols</w:t>
            </w:r>
          </w:p>
          <w:p w14:paraId="062B9B0E" w14:textId="77777777" w:rsidR="00A159A3" w:rsidRPr="00037A5B" w:rsidRDefault="00A159A3" w:rsidP="00A159A3">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use resources such as atlases and maps and digital sources to identify and describe places and environments</w:t>
            </w:r>
          </w:p>
          <w:p w14:paraId="51E81A96" w14:textId="77777777" w:rsidR="006B3677" w:rsidRPr="00037A5B" w:rsidRDefault="00A159A3" w:rsidP="006B3677">
            <w:pPr>
              <w:numPr>
                <w:ilvl w:val="0"/>
                <w:numId w:val="12"/>
              </w:numPr>
              <w:rPr>
                <w:rFonts w:asciiTheme="minorHAnsi" w:hAnsiTheme="minorHAnsi" w:cstheme="minorHAnsi"/>
                <w:sz w:val="18"/>
                <w:szCs w:val="28"/>
              </w:rPr>
            </w:pPr>
            <w:r w:rsidRPr="00037A5B">
              <w:rPr>
                <w:rFonts w:asciiTheme="minorHAnsi" w:hAnsiTheme="minorHAnsi" w:cstheme="minorHAnsi"/>
                <w:sz w:val="18"/>
                <w:szCs w:val="28"/>
              </w:rPr>
              <w:t>develop a sense of change over time and how the past has affected the present.</w:t>
            </w:r>
          </w:p>
          <w:p w14:paraId="5050D6AA" w14:textId="77777777" w:rsidR="006B3677" w:rsidRPr="00037A5B" w:rsidRDefault="006B3677" w:rsidP="006B3677">
            <w:pPr>
              <w:ind w:left="360"/>
              <w:rPr>
                <w:rFonts w:asciiTheme="minorHAnsi" w:hAnsiTheme="minorHAnsi" w:cstheme="minorHAnsi"/>
                <w:sz w:val="18"/>
                <w:szCs w:val="28"/>
              </w:rPr>
            </w:pPr>
          </w:p>
        </w:tc>
      </w:tr>
      <w:tr w:rsidR="00AA468C" w:rsidRPr="00037A5B" w14:paraId="0AAA0760" w14:textId="77777777" w:rsidTr="00037A5B">
        <w:tblPrEx>
          <w:tblCellMar>
            <w:top w:w="0" w:type="dxa"/>
            <w:bottom w:w="0" w:type="dxa"/>
          </w:tblCellMar>
        </w:tblPrEx>
        <w:trPr>
          <w:trHeight w:val="2431"/>
        </w:trPr>
        <w:tc>
          <w:tcPr>
            <w:tcW w:w="4154" w:type="dxa"/>
          </w:tcPr>
          <w:p w14:paraId="120E32C8" w14:textId="77777777" w:rsidR="00AA468C" w:rsidRPr="00037A5B" w:rsidRDefault="00AA468C">
            <w:pPr>
              <w:pStyle w:val="Heading2"/>
              <w:rPr>
                <w:rFonts w:asciiTheme="minorHAnsi" w:hAnsiTheme="minorHAnsi" w:cstheme="minorHAnsi"/>
                <w:szCs w:val="28"/>
              </w:rPr>
            </w:pPr>
            <w:r w:rsidRPr="00037A5B">
              <w:rPr>
                <w:rFonts w:asciiTheme="minorHAnsi" w:hAnsiTheme="minorHAnsi" w:cstheme="minorHAnsi"/>
                <w:szCs w:val="28"/>
              </w:rPr>
              <w:t>Homework</w:t>
            </w:r>
          </w:p>
          <w:p w14:paraId="45BECF77" w14:textId="77777777" w:rsidR="00FA27E0" w:rsidRPr="00037A5B" w:rsidRDefault="00FA27E0" w:rsidP="00FA27E0">
            <w:pPr>
              <w:pStyle w:val="BodyText"/>
              <w:rPr>
                <w:rFonts w:asciiTheme="minorHAnsi" w:hAnsiTheme="minorHAnsi" w:cstheme="minorHAnsi"/>
                <w:i w:val="0"/>
                <w:iCs w:val="0"/>
                <w:sz w:val="18"/>
                <w:szCs w:val="18"/>
              </w:rPr>
            </w:pPr>
            <w:r w:rsidRPr="00037A5B">
              <w:rPr>
                <w:rFonts w:asciiTheme="minorHAnsi" w:hAnsiTheme="minorHAnsi" w:cstheme="minorHAnsi"/>
                <w:i w:val="0"/>
                <w:iCs w:val="0"/>
                <w:sz w:val="18"/>
                <w:szCs w:val="18"/>
              </w:rPr>
              <w:t>Different forms of homework given include –</w:t>
            </w:r>
          </w:p>
          <w:p w14:paraId="13A4F74E" w14:textId="11A51059" w:rsidR="00FA27E0" w:rsidRPr="00037A5B" w:rsidRDefault="00FA27E0"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Reading</w:t>
            </w:r>
            <w:r w:rsidR="00F1128A" w:rsidRPr="00037A5B">
              <w:rPr>
                <w:rFonts w:asciiTheme="minorHAnsi" w:hAnsiTheme="minorHAnsi" w:cstheme="minorHAnsi"/>
                <w:i w:val="0"/>
                <w:iCs w:val="0"/>
                <w:sz w:val="18"/>
                <w:szCs w:val="18"/>
              </w:rPr>
              <w:t>.</w:t>
            </w:r>
          </w:p>
          <w:p w14:paraId="4D7540F4" w14:textId="7C3829B5" w:rsidR="00F1128A" w:rsidRPr="00037A5B" w:rsidRDefault="00F1128A"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Reading assessment in Accelerated Reader.</w:t>
            </w:r>
          </w:p>
          <w:p w14:paraId="3AB01838" w14:textId="75D4B532" w:rsidR="00FA27E0" w:rsidRPr="00037A5B" w:rsidRDefault="00F1128A"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Spelling Workbook.</w:t>
            </w:r>
          </w:p>
          <w:p w14:paraId="16E4C3D2" w14:textId="1E918758" w:rsidR="00B95A04" w:rsidRPr="00037A5B" w:rsidRDefault="00B95A04"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Mathletics</w:t>
            </w:r>
            <w:r w:rsidR="00F1128A" w:rsidRPr="00037A5B">
              <w:rPr>
                <w:rFonts w:asciiTheme="minorHAnsi" w:hAnsiTheme="minorHAnsi" w:cstheme="minorHAnsi"/>
                <w:i w:val="0"/>
                <w:iCs w:val="0"/>
                <w:sz w:val="18"/>
                <w:szCs w:val="18"/>
              </w:rPr>
              <w:t>.</w:t>
            </w:r>
          </w:p>
          <w:p w14:paraId="72FCFCF7" w14:textId="7A238112" w:rsidR="00FA27E0" w:rsidRPr="00037A5B" w:rsidRDefault="00FA27E0" w:rsidP="00F1128A">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 xml:space="preserve">Use of home </w:t>
            </w:r>
            <w:r w:rsidR="00F1128A" w:rsidRPr="00037A5B">
              <w:rPr>
                <w:rFonts w:asciiTheme="minorHAnsi" w:hAnsiTheme="minorHAnsi" w:cstheme="minorHAnsi"/>
                <w:i w:val="0"/>
                <w:iCs w:val="0"/>
                <w:sz w:val="18"/>
                <w:szCs w:val="18"/>
              </w:rPr>
              <w:t>devices.</w:t>
            </w:r>
          </w:p>
          <w:p w14:paraId="6E81733C" w14:textId="215E3284" w:rsidR="00FA27E0" w:rsidRPr="00037A5B" w:rsidRDefault="00FA27E0"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Research/project work</w:t>
            </w:r>
            <w:r w:rsidR="00F746A3" w:rsidRPr="00037A5B">
              <w:rPr>
                <w:rFonts w:asciiTheme="minorHAnsi" w:hAnsiTheme="minorHAnsi" w:cstheme="minorHAnsi"/>
                <w:i w:val="0"/>
                <w:iCs w:val="0"/>
                <w:sz w:val="18"/>
                <w:szCs w:val="18"/>
              </w:rPr>
              <w:t xml:space="preserve"> – art, writing, coding, spoken etc.</w:t>
            </w:r>
          </w:p>
          <w:p w14:paraId="63F804A6" w14:textId="1C1E3285" w:rsidR="00F1128A" w:rsidRPr="00037A5B" w:rsidRDefault="00F1128A" w:rsidP="00FA27E0">
            <w:pPr>
              <w:pStyle w:val="BodyText"/>
              <w:numPr>
                <w:ilvl w:val="0"/>
                <w:numId w:val="17"/>
              </w:numPr>
              <w:rPr>
                <w:rFonts w:asciiTheme="minorHAnsi" w:hAnsiTheme="minorHAnsi" w:cstheme="minorHAnsi"/>
                <w:i w:val="0"/>
                <w:iCs w:val="0"/>
                <w:sz w:val="18"/>
                <w:szCs w:val="18"/>
              </w:rPr>
            </w:pPr>
            <w:r w:rsidRPr="00037A5B">
              <w:rPr>
                <w:rFonts w:asciiTheme="minorHAnsi" w:hAnsiTheme="minorHAnsi" w:cstheme="minorHAnsi"/>
                <w:i w:val="0"/>
                <w:iCs w:val="0"/>
                <w:sz w:val="18"/>
                <w:szCs w:val="18"/>
              </w:rPr>
              <w:t>IXL Numeracy and Literacy Activities.</w:t>
            </w:r>
          </w:p>
          <w:p w14:paraId="772EA706" w14:textId="77777777" w:rsidR="00AA468C" w:rsidRPr="00037A5B" w:rsidRDefault="00AA468C">
            <w:pPr>
              <w:rPr>
                <w:rFonts w:asciiTheme="minorHAnsi" w:hAnsiTheme="minorHAnsi" w:cstheme="minorHAnsi"/>
                <w:sz w:val="20"/>
                <w:szCs w:val="28"/>
              </w:rPr>
            </w:pPr>
          </w:p>
        </w:tc>
        <w:tc>
          <w:tcPr>
            <w:tcW w:w="4145" w:type="dxa"/>
          </w:tcPr>
          <w:p w14:paraId="53CA967A" w14:textId="77777777" w:rsidR="00AA468C" w:rsidRPr="00037A5B" w:rsidRDefault="00AA468C">
            <w:pPr>
              <w:pStyle w:val="Heading2"/>
              <w:rPr>
                <w:rFonts w:asciiTheme="minorHAnsi" w:hAnsiTheme="minorHAnsi" w:cstheme="minorHAnsi"/>
                <w:i/>
                <w:iCs/>
                <w:szCs w:val="28"/>
              </w:rPr>
            </w:pPr>
            <w:r w:rsidRPr="00037A5B">
              <w:rPr>
                <w:rFonts w:asciiTheme="minorHAnsi" w:hAnsiTheme="minorHAnsi" w:cstheme="minorHAnsi"/>
                <w:szCs w:val="28"/>
              </w:rPr>
              <w:t>Ways to help your Child</w:t>
            </w:r>
          </w:p>
          <w:p w14:paraId="1DFBA58E" w14:textId="77777777" w:rsidR="00AA468C" w:rsidRPr="00037A5B" w:rsidRDefault="00AA468C">
            <w:pPr>
              <w:pStyle w:val="BodyText"/>
              <w:rPr>
                <w:rFonts w:asciiTheme="minorHAnsi" w:hAnsiTheme="minorHAnsi" w:cstheme="minorHAnsi"/>
                <w:i w:val="0"/>
                <w:iCs w:val="0"/>
                <w:sz w:val="20"/>
                <w:szCs w:val="28"/>
              </w:rPr>
            </w:pPr>
          </w:p>
          <w:p w14:paraId="5A0B0D41" w14:textId="2CA32032" w:rsidR="00AA468C" w:rsidRPr="00037A5B" w:rsidRDefault="00AA468C">
            <w:pPr>
              <w:numPr>
                <w:ilvl w:val="1"/>
                <w:numId w:val="12"/>
              </w:numPr>
              <w:tabs>
                <w:tab w:val="clear" w:pos="1440"/>
              </w:tabs>
              <w:ind w:left="480"/>
              <w:rPr>
                <w:rFonts w:asciiTheme="minorHAnsi" w:hAnsiTheme="minorHAnsi" w:cstheme="minorHAnsi"/>
                <w:sz w:val="18"/>
                <w:szCs w:val="28"/>
              </w:rPr>
            </w:pPr>
            <w:r w:rsidRPr="00037A5B">
              <w:rPr>
                <w:rFonts w:asciiTheme="minorHAnsi" w:hAnsiTheme="minorHAnsi" w:cstheme="minorHAnsi"/>
                <w:sz w:val="18"/>
                <w:szCs w:val="28"/>
              </w:rPr>
              <w:t>Praise and encourage your child’s efforts</w:t>
            </w:r>
            <w:r w:rsidR="00F746A3" w:rsidRPr="00037A5B">
              <w:rPr>
                <w:rFonts w:asciiTheme="minorHAnsi" w:hAnsiTheme="minorHAnsi" w:cstheme="minorHAnsi"/>
                <w:sz w:val="18"/>
                <w:szCs w:val="28"/>
              </w:rPr>
              <w:t>.</w:t>
            </w:r>
          </w:p>
          <w:p w14:paraId="0749FD1A" w14:textId="71A6F21C" w:rsidR="00F746A3" w:rsidRPr="00037A5B" w:rsidRDefault="00F746A3">
            <w:pPr>
              <w:numPr>
                <w:ilvl w:val="1"/>
                <w:numId w:val="12"/>
              </w:numPr>
              <w:tabs>
                <w:tab w:val="clear" w:pos="1440"/>
              </w:tabs>
              <w:ind w:left="480"/>
              <w:rPr>
                <w:rFonts w:asciiTheme="minorHAnsi" w:hAnsiTheme="minorHAnsi" w:cstheme="minorHAnsi"/>
                <w:sz w:val="18"/>
                <w:szCs w:val="28"/>
              </w:rPr>
            </w:pPr>
            <w:r w:rsidRPr="00037A5B">
              <w:rPr>
                <w:rFonts w:asciiTheme="minorHAnsi" w:hAnsiTheme="minorHAnsi" w:cstheme="minorHAnsi"/>
                <w:sz w:val="18"/>
                <w:szCs w:val="28"/>
              </w:rPr>
              <w:t>Read with them regularly.</w:t>
            </w:r>
          </w:p>
          <w:p w14:paraId="75085A31" w14:textId="77777777" w:rsidR="00AA468C" w:rsidRPr="00037A5B" w:rsidRDefault="00AA468C">
            <w:pPr>
              <w:numPr>
                <w:ilvl w:val="1"/>
                <w:numId w:val="12"/>
              </w:numPr>
              <w:tabs>
                <w:tab w:val="clear" w:pos="1440"/>
              </w:tabs>
              <w:ind w:left="480"/>
              <w:rPr>
                <w:rFonts w:asciiTheme="minorHAnsi" w:hAnsiTheme="minorHAnsi" w:cstheme="minorHAnsi"/>
                <w:sz w:val="18"/>
                <w:szCs w:val="28"/>
              </w:rPr>
            </w:pPr>
            <w:r w:rsidRPr="00037A5B">
              <w:rPr>
                <w:rFonts w:asciiTheme="minorHAnsi" w:hAnsiTheme="minorHAnsi" w:cstheme="minorHAnsi"/>
                <w:sz w:val="18"/>
                <w:szCs w:val="28"/>
              </w:rPr>
              <w:t>Don’t tell your child that you find a subject difficult</w:t>
            </w:r>
          </w:p>
          <w:p w14:paraId="5C78F300" w14:textId="77777777" w:rsidR="00AA468C" w:rsidRPr="00037A5B" w:rsidRDefault="00AA468C">
            <w:pPr>
              <w:numPr>
                <w:ilvl w:val="1"/>
                <w:numId w:val="12"/>
              </w:numPr>
              <w:tabs>
                <w:tab w:val="clear" w:pos="1440"/>
              </w:tabs>
              <w:ind w:left="480"/>
              <w:rPr>
                <w:rFonts w:asciiTheme="minorHAnsi" w:hAnsiTheme="minorHAnsi" w:cstheme="minorHAnsi"/>
                <w:sz w:val="18"/>
                <w:szCs w:val="28"/>
              </w:rPr>
            </w:pPr>
            <w:r w:rsidRPr="00037A5B">
              <w:rPr>
                <w:rFonts w:asciiTheme="minorHAnsi" w:hAnsiTheme="minorHAnsi" w:cstheme="minorHAnsi"/>
                <w:sz w:val="18"/>
                <w:szCs w:val="28"/>
              </w:rPr>
              <w:t>Encourage your child to ‘have a go’</w:t>
            </w:r>
          </w:p>
          <w:p w14:paraId="270F21BD" w14:textId="77777777" w:rsidR="00AA468C" w:rsidRPr="00037A5B" w:rsidRDefault="00AA468C">
            <w:pPr>
              <w:numPr>
                <w:ilvl w:val="1"/>
                <w:numId w:val="12"/>
              </w:numPr>
              <w:tabs>
                <w:tab w:val="clear" w:pos="1440"/>
              </w:tabs>
              <w:ind w:left="480"/>
              <w:rPr>
                <w:rFonts w:asciiTheme="minorHAnsi" w:hAnsiTheme="minorHAnsi" w:cstheme="minorHAnsi"/>
                <w:sz w:val="18"/>
                <w:szCs w:val="28"/>
              </w:rPr>
            </w:pPr>
            <w:r w:rsidRPr="00037A5B">
              <w:rPr>
                <w:rFonts w:asciiTheme="minorHAnsi" w:hAnsiTheme="minorHAnsi" w:cstheme="minorHAnsi"/>
                <w:sz w:val="18"/>
                <w:szCs w:val="28"/>
              </w:rPr>
              <w:t>Encourage your child to talk about how he / she works things out</w:t>
            </w:r>
          </w:p>
          <w:p w14:paraId="3CD042CE" w14:textId="77777777" w:rsidR="00F746A3" w:rsidRPr="00037A5B" w:rsidRDefault="00AA468C" w:rsidP="00F746A3">
            <w:pPr>
              <w:numPr>
                <w:ilvl w:val="1"/>
                <w:numId w:val="12"/>
              </w:numPr>
              <w:tabs>
                <w:tab w:val="clear" w:pos="1440"/>
              </w:tabs>
              <w:ind w:left="480"/>
              <w:rPr>
                <w:rFonts w:asciiTheme="minorHAnsi" w:hAnsiTheme="minorHAnsi" w:cstheme="minorHAnsi"/>
                <w:sz w:val="20"/>
                <w:szCs w:val="28"/>
              </w:rPr>
            </w:pPr>
            <w:r w:rsidRPr="00037A5B">
              <w:rPr>
                <w:rFonts w:asciiTheme="minorHAnsi" w:hAnsiTheme="minorHAnsi" w:cstheme="minorHAnsi"/>
                <w:sz w:val="18"/>
                <w:szCs w:val="28"/>
              </w:rPr>
              <w:t>Ask questions to help your child to solve a probl</w:t>
            </w:r>
            <w:r w:rsidR="004C25D8" w:rsidRPr="00037A5B">
              <w:rPr>
                <w:rFonts w:asciiTheme="minorHAnsi" w:hAnsiTheme="minorHAnsi" w:cstheme="minorHAnsi"/>
                <w:sz w:val="18"/>
                <w:szCs w:val="28"/>
              </w:rPr>
              <w:t xml:space="preserve">em, instead of giving </w:t>
            </w:r>
            <w:r w:rsidRPr="00037A5B">
              <w:rPr>
                <w:rFonts w:asciiTheme="minorHAnsi" w:hAnsiTheme="minorHAnsi" w:cstheme="minorHAnsi"/>
                <w:sz w:val="18"/>
                <w:szCs w:val="28"/>
              </w:rPr>
              <w:t>the answer</w:t>
            </w:r>
            <w:r w:rsidR="006B3677" w:rsidRPr="00037A5B">
              <w:rPr>
                <w:rFonts w:asciiTheme="minorHAnsi" w:hAnsiTheme="minorHAnsi" w:cstheme="minorHAnsi"/>
                <w:sz w:val="20"/>
                <w:szCs w:val="28"/>
              </w:rPr>
              <w:t>.</w:t>
            </w:r>
          </w:p>
          <w:p w14:paraId="0A8E283B" w14:textId="113FF98D" w:rsidR="00F746A3" w:rsidRPr="00037A5B" w:rsidRDefault="00F746A3" w:rsidP="00F746A3">
            <w:pPr>
              <w:numPr>
                <w:ilvl w:val="1"/>
                <w:numId w:val="12"/>
              </w:numPr>
              <w:tabs>
                <w:tab w:val="clear" w:pos="1440"/>
              </w:tabs>
              <w:ind w:left="480"/>
              <w:rPr>
                <w:rFonts w:asciiTheme="minorHAnsi" w:hAnsiTheme="minorHAnsi" w:cstheme="minorHAnsi"/>
                <w:sz w:val="20"/>
                <w:szCs w:val="28"/>
              </w:rPr>
            </w:pPr>
            <w:r w:rsidRPr="00037A5B">
              <w:rPr>
                <w:rFonts w:asciiTheme="minorHAnsi" w:hAnsiTheme="minorHAnsi" w:cstheme="minorHAnsi"/>
                <w:sz w:val="18"/>
                <w:szCs w:val="22"/>
              </w:rPr>
              <w:t>Have a “Growth Mindset” that focuses on growth and improvement of individual targets.</w:t>
            </w:r>
          </w:p>
        </w:tc>
      </w:tr>
    </w:tbl>
    <w:p w14:paraId="37E99A3C" w14:textId="77777777" w:rsidR="00AA468C" w:rsidRPr="00037A5B" w:rsidRDefault="00AA468C">
      <w:pPr>
        <w:rPr>
          <w:rFonts w:asciiTheme="minorHAnsi" w:hAnsiTheme="minorHAnsi" w:cstheme="minorHAnsi"/>
          <w:sz w:val="20"/>
          <w:szCs w:val="28"/>
        </w:rPr>
      </w:pPr>
    </w:p>
    <w:sectPr w:rsidR="00AA468C" w:rsidRPr="00037A5B">
      <w:headerReference w:type="default" r:id="rId7"/>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7928" w14:textId="77777777" w:rsidR="00B60B7C" w:rsidRDefault="00B60B7C" w:rsidP="00751DAD">
      <w:r>
        <w:separator/>
      </w:r>
    </w:p>
  </w:endnote>
  <w:endnote w:type="continuationSeparator" w:id="0">
    <w:p w14:paraId="36A6BE30" w14:textId="77777777" w:rsidR="00B60B7C" w:rsidRDefault="00B60B7C" w:rsidP="007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B7A8" w14:textId="77777777" w:rsidR="00B60B7C" w:rsidRDefault="00B60B7C" w:rsidP="00751DAD">
      <w:r>
        <w:separator/>
      </w:r>
    </w:p>
  </w:footnote>
  <w:footnote w:type="continuationSeparator" w:id="0">
    <w:p w14:paraId="6FA7EF18" w14:textId="77777777" w:rsidR="00B60B7C" w:rsidRDefault="00B60B7C" w:rsidP="0075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C6BC" w14:textId="3B03AB55" w:rsidR="00A334B6" w:rsidRPr="00F746A3" w:rsidRDefault="00F746A3" w:rsidP="00EA79A4">
    <w:pPr>
      <w:pStyle w:val="Heading4"/>
      <w:rPr>
        <w:rFonts w:asciiTheme="minorHAnsi" w:hAnsiTheme="minorHAnsi" w:cstheme="minorHAnsi"/>
        <w:sz w:val="26"/>
      </w:rPr>
    </w:pPr>
    <w:r w:rsidRPr="00F746A3">
      <w:rPr>
        <w:rFonts w:asciiTheme="minorHAnsi" w:hAnsiTheme="minorHAnsi" w:cstheme="minorHAnsi"/>
        <w:noProof/>
        <w:sz w:val="26"/>
        <w:lang w:val="en-US"/>
      </w:rPr>
      <mc:AlternateContent>
        <mc:Choice Requires="wpg">
          <w:drawing>
            <wp:anchor distT="0" distB="0" distL="114300" distR="114300" simplePos="0" relativeHeight="251657728" behindDoc="0" locked="0" layoutInCell="1" allowOverlap="1" wp14:anchorId="6F4F90A7" wp14:editId="66E003EE">
              <wp:simplePos x="0" y="0"/>
              <wp:positionH relativeFrom="column">
                <wp:posOffset>3657600</wp:posOffset>
              </wp:positionH>
              <wp:positionV relativeFrom="paragraph">
                <wp:posOffset>0</wp:posOffset>
              </wp:positionV>
              <wp:extent cx="1600200" cy="800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00100"/>
                        <a:chOff x="11160" y="897"/>
                        <a:chExt cx="3600" cy="162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140" y="897"/>
                          <a:ext cx="1620"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80" y="1437"/>
                          <a:ext cx="590"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160" y="1797"/>
                          <a:ext cx="1980" cy="6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901C59" id="Group 1" o:spid="_x0000_s1026" style="position:absolute;margin-left:4in;margin-top:0;width:126pt;height:63pt;z-index:251657728" coordorigin="11160,897" coordsize="3600,16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140;top:897;width:1620;height:1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">
                <v:imagedata r:id="rId4" o:title=""/>
              </v:shape>
              <v:shape id="Picture 3" o:spid="_x0000_s1028" type="#_x0000_t75" style="position:absolute;left:13680;top:1437;width:59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">
                <v:imagedata r:id="rId5" o:title=""/>
              </v:shape>
              <v:shape id="Picture 4" o:spid="_x0000_s1029" type="#_x0000_t75" style="position:absolute;left:11160;top:1797;width:1980;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">
                <v:imagedata r:id="rId6" o:title=""/>
              </v:shape>
            </v:group>
          </w:pict>
        </mc:Fallback>
      </mc:AlternateContent>
    </w:r>
    <w:r w:rsidR="00A334B6" w:rsidRPr="00F746A3">
      <w:rPr>
        <w:rFonts w:asciiTheme="minorHAnsi" w:hAnsiTheme="minorHAnsi" w:cstheme="minorHAnsi"/>
        <w:sz w:val="26"/>
      </w:rPr>
      <w:t>St. Patrick’s Primary School</w:t>
    </w:r>
  </w:p>
  <w:p w14:paraId="6A7BE23A" w14:textId="77777777" w:rsidR="00A334B6" w:rsidRPr="00F746A3" w:rsidRDefault="00A334B6" w:rsidP="00EA79A4">
    <w:pPr>
      <w:rPr>
        <w:rFonts w:asciiTheme="minorHAnsi" w:hAnsiTheme="minorHAnsi" w:cstheme="minorHAnsi"/>
        <w:b/>
        <w:bCs/>
        <w:sz w:val="26"/>
      </w:rPr>
    </w:pPr>
    <w:r w:rsidRPr="00F746A3">
      <w:rPr>
        <w:rFonts w:asciiTheme="minorHAnsi" w:hAnsiTheme="minorHAnsi" w:cstheme="minorHAnsi"/>
        <w:b/>
        <w:bCs/>
        <w:sz w:val="26"/>
      </w:rPr>
      <w:t>Year 6 Learning Plan</w:t>
    </w:r>
  </w:p>
  <w:p w14:paraId="2DA2B34C" w14:textId="77777777" w:rsidR="00A334B6" w:rsidRPr="00F746A3" w:rsidRDefault="00A334B6" w:rsidP="00EA79A4">
    <w:pPr>
      <w:rPr>
        <w:rFonts w:asciiTheme="minorHAnsi" w:hAnsiTheme="minorHAnsi" w:cstheme="minorHAnsi"/>
        <w:sz w:val="20"/>
      </w:rPr>
    </w:pPr>
  </w:p>
  <w:p w14:paraId="55C5377C" w14:textId="77777777" w:rsidR="00A334B6" w:rsidRPr="00F746A3" w:rsidRDefault="00A334B6" w:rsidP="00EA79A4">
    <w:pPr>
      <w:rPr>
        <w:rFonts w:asciiTheme="minorHAnsi" w:hAnsiTheme="minorHAnsi" w:cstheme="minorHAnsi"/>
        <w:sz w:val="20"/>
      </w:rPr>
    </w:pPr>
  </w:p>
  <w:p w14:paraId="58882139" w14:textId="77777777" w:rsidR="00F746A3" w:rsidRDefault="00F746A3" w:rsidP="00EA79A4">
    <w:pPr>
      <w:rPr>
        <w:rFonts w:asciiTheme="minorHAnsi" w:hAnsiTheme="minorHAnsi" w:cstheme="minorHAnsi"/>
        <w:sz w:val="18"/>
      </w:rPr>
    </w:pPr>
  </w:p>
  <w:p w14:paraId="1C77A316" w14:textId="3F732813" w:rsidR="00A334B6" w:rsidRDefault="00A334B6" w:rsidP="00F746A3">
    <w:pPr>
      <w:rPr>
        <w:rFonts w:asciiTheme="minorHAnsi" w:hAnsiTheme="minorHAnsi" w:cstheme="minorHAnsi"/>
        <w:sz w:val="18"/>
      </w:rPr>
    </w:pPr>
    <w:r w:rsidRPr="00F746A3">
      <w:rPr>
        <w:rFonts w:asciiTheme="minorHAnsi" w:hAnsiTheme="minorHAnsi" w:cstheme="minorHAnsi"/>
        <w:sz w:val="18"/>
      </w:rPr>
      <w:t>This learning plan provides you with an overview of the learning areas and the skills and capabilities to be developed throughout Primary 6.</w:t>
    </w:r>
  </w:p>
  <w:p w14:paraId="3FD54887" w14:textId="77777777" w:rsidR="00F746A3" w:rsidRPr="00F746A3" w:rsidRDefault="00F746A3" w:rsidP="00F746A3">
    <w:pPr>
      <w:rPr>
        <w:rFonts w:asciiTheme="minorHAnsi" w:hAnsiTheme="minorHAnsi" w:cstheme="minorHAns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32C"/>
    <w:multiLevelType w:val="hybridMultilevel"/>
    <w:tmpl w:val="B38A3320"/>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B558B"/>
    <w:multiLevelType w:val="hybridMultilevel"/>
    <w:tmpl w:val="F796F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B79AF"/>
    <w:multiLevelType w:val="hybridMultilevel"/>
    <w:tmpl w:val="0160F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1F3F"/>
    <w:multiLevelType w:val="hybridMultilevel"/>
    <w:tmpl w:val="D69801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11416D0"/>
    <w:multiLevelType w:val="hybridMultilevel"/>
    <w:tmpl w:val="B9465DE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D07B5"/>
    <w:multiLevelType w:val="hybridMultilevel"/>
    <w:tmpl w:val="CE7639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D45603"/>
    <w:multiLevelType w:val="hybridMultilevel"/>
    <w:tmpl w:val="D1C63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05505"/>
    <w:multiLevelType w:val="hybridMultilevel"/>
    <w:tmpl w:val="DCA44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43673F"/>
    <w:multiLevelType w:val="hybridMultilevel"/>
    <w:tmpl w:val="446AF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E1A4E04"/>
    <w:multiLevelType w:val="hybridMultilevel"/>
    <w:tmpl w:val="4E103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BD5175"/>
    <w:multiLevelType w:val="hybridMultilevel"/>
    <w:tmpl w:val="99223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37DD0"/>
    <w:multiLevelType w:val="hybridMultilevel"/>
    <w:tmpl w:val="E430B2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82DE5"/>
    <w:multiLevelType w:val="hybridMultilevel"/>
    <w:tmpl w:val="CFE87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9853C9"/>
    <w:multiLevelType w:val="hybridMultilevel"/>
    <w:tmpl w:val="12E2A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A7A03"/>
    <w:multiLevelType w:val="hybridMultilevel"/>
    <w:tmpl w:val="43CC5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8C49CF"/>
    <w:multiLevelType w:val="hybridMultilevel"/>
    <w:tmpl w:val="98766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1E01"/>
    <w:multiLevelType w:val="hybridMultilevel"/>
    <w:tmpl w:val="6FB86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597482"/>
    <w:multiLevelType w:val="hybridMultilevel"/>
    <w:tmpl w:val="F2343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7"/>
  </w:num>
  <w:num w:numId="11">
    <w:abstractNumId w:val="13"/>
  </w:num>
  <w:num w:numId="12">
    <w:abstractNumId w:val="0"/>
  </w:num>
  <w:num w:numId="13">
    <w:abstractNumId w:val="10"/>
  </w:num>
  <w:num w:numId="14">
    <w:abstractNumId w:val="14"/>
  </w:num>
  <w:num w:numId="15">
    <w:abstractNumId w:val="16"/>
  </w:num>
  <w:num w:numId="16">
    <w:abstractNumId w:val="7"/>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5E"/>
    <w:rsid w:val="000042FA"/>
    <w:rsid w:val="00037A5B"/>
    <w:rsid w:val="000447C5"/>
    <w:rsid w:val="000964BB"/>
    <w:rsid w:val="00126565"/>
    <w:rsid w:val="0013534E"/>
    <w:rsid w:val="00200CA8"/>
    <w:rsid w:val="00242FBB"/>
    <w:rsid w:val="002C27A8"/>
    <w:rsid w:val="002E513A"/>
    <w:rsid w:val="002E6784"/>
    <w:rsid w:val="00353576"/>
    <w:rsid w:val="003F4E7B"/>
    <w:rsid w:val="00402B98"/>
    <w:rsid w:val="00440A4F"/>
    <w:rsid w:val="004C25D8"/>
    <w:rsid w:val="004D66A3"/>
    <w:rsid w:val="00596FB4"/>
    <w:rsid w:val="005A0171"/>
    <w:rsid w:val="005B7703"/>
    <w:rsid w:val="005F3A81"/>
    <w:rsid w:val="00611EF5"/>
    <w:rsid w:val="0062263D"/>
    <w:rsid w:val="006925A9"/>
    <w:rsid w:val="006B3677"/>
    <w:rsid w:val="007100A2"/>
    <w:rsid w:val="00751DAD"/>
    <w:rsid w:val="0075655E"/>
    <w:rsid w:val="00896A4C"/>
    <w:rsid w:val="008A5DA5"/>
    <w:rsid w:val="008C191B"/>
    <w:rsid w:val="008D140A"/>
    <w:rsid w:val="008D2C25"/>
    <w:rsid w:val="008E1C2D"/>
    <w:rsid w:val="0094201B"/>
    <w:rsid w:val="009F08F3"/>
    <w:rsid w:val="009F3D8D"/>
    <w:rsid w:val="00A159A3"/>
    <w:rsid w:val="00A334B6"/>
    <w:rsid w:val="00A63061"/>
    <w:rsid w:val="00AA468C"/>
    <w:rsid w:val="00AE1314"/>
    <w:rsid w:val="00AF6639"/>
    <w:rsid w:val="00B0138E"/>
    <w:rsid w:val="00B60B7C"/>
    <w:rsid w:val="00B95A04"/>
    <w:rsid w:val="00BD6610"/>
    <w:rsid w:val="00CF7C6D"/>
    <w:rsid w:val="00D42AFB"/>
    <w:rsid w:val="00D44674"/>
    <w:rsid w:val="00D70B56"/>
    <w:rsid w:val="00E34EA0"/>
    <w:rsid w:val="00E40332"/>
    <w:rsid w:val="00EA79A4"/>
    <w:rsid w:val="00F1128A"/>
    <w:rsid w:val="00F527B6"/>
    <w:rsid w:val="00F528C0"/>
    <w:rsid w:val="00F746A3"/>
    <w:rsid w:val="00FA2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2E266C25"/>
  <w15:chartTrackingRefBased/>
  <w15:docId w15:val="{CFB89AF0-0513-407B-B67E-C4D4BE56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sz w:val="22"/>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18"/>
    </w:rPr>
  </w:style>
  <w:style w:type="paragraph" w:styleId="Heading4">
    <w:name w:val="heading 4"/>
    <w:basedOn w:val="Normal"/>
    <w:next w:val="Normal"/>
    <w:qFormat/>
    <w:pPr>
      <w:keepNext/>
      <w:outlineLvl w:val="3"/>
    </w:pPr>
    <w:rPr>
      <w:rFonts w:ascii="Comic Sans MS" w:hAnsi="Comic Sans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Header">
    <w:name w:val="header"/>
    <w:basedOn w:val="Normal"/>
    <w:rsid w:val="00EA79A4"/>
    <w:pPr>
      <w:tabs>
        <w:tab w:val="center" w:pos="4153"/>
        <w:tab w:val="right" w:pos="8306"/>
      </w:tabs>
    </w:pPr>
  </w:style>
  <w:style w:type="paragraph" w:styleId="Footer">
    <w:name w:val="footer"/>
    <w:basedOn w:val="Normal"/>
    <w:rsid w:val="00EA79A4"/>
    <w:pPr>
      <w:tabs>
        <w:tab w:val="center" w:pos="4153"/>
        <w:tab w:val="right" w:pos="8306"/>
      </w:tabs>
    </w:pPr>
  </w:style>
  <w:style w:type="paragraph" w:styleId="BalloonText">
    <w:name w:val="Balloon Text"/>
    <w:basedOn w:val="Normal"/>
    <w:link w:val="BalloonTextChar"/>
    <w:rsid w:val="00B0138E"/>
    <w:rPr>
      <w:rFonts w:ascii="Tahoma" w:hAnsi="Tahoma" w:cs="Tahoma"/>
      <w:sz w:val="16"/>
      <w:szCs w:val="16"/>
    </w:rPr>
  </w:style>
  <w:style w:type="character" w:customStyle="1" w:styleId="BalloonTextChar">
    <w:name w:val="Balloon Text Char"/>
    <w:link w:val="BalloonText"/>
    <w:rsid w:val="00B0138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1047</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vt:lpstr>
    </vt:vector>
  </TitlesOfParts>
  <Company>Western Education and Library Board</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Teach</dc:creator>
  <cp:keywords/>
  <cp:lastModifiedBy>S Sweeney</cp:lastModifiedBy>
  <cp:revision>3</cp:revision>
  <cp:lastPrinted>2015-10-27T10:02:00Z</cp:lastPrinted>
  <dcterms:created xsi:type="dcterms:W3CDTF">2023-01-04T13:01:00Z</dcterms:created>
  <dcterms:modified xsi:type="dcterms:W3CDTF">2023-01-04T13:42:00Z</dcterms:modified>
</cp:coreProperties>
</file>