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Theme="majorHAnsi" w:eastAsia="Times New Roman" w:hAnsiTheme="majorHAnsi" w:cs="Times New Roman"/>
          <w:szCs w:val="24"/>
        </w:rPr>
      </w:pPr>
      <w:r>
        <w:rPr>
          <w:rFonts w:asciiTheme="majorHAnsi" w:eastAsia="Times New Roman" w:hAnsiTheme="majorHAnsi" w:cs="Times New Roman"/>
          <w:noProof/>
          <w:szCs w:val="24"/>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noProof/>
          <w:sz w:val="20"/>
          <w:szCs w:val="24"/>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sz w:val="24"/>
          <w:szCs w:val="24"/>
        </w:rPr>
        <w:t xml:space="preserve">                                                                                    </w:t>
      </w:r>
      <w:r>
        <w:rPr>
          <w:rFonts w:asciiTheme="majorHAnsi" w:eastAsia="Times New Roman" w:hAnsiTheme="majorHAnsi" w:cs="Times New Roman"/>
          <w:szCs w:val="24"/>
        </w:rPr>
        <w:t xml:space="preserve">St Patrick’s P.S. </w:t>
      </w:r>
    </w:p>
    <w:p>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 xml:space="preserve">                                                                             and Nursery</w:t>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Cs w:val="24"/>
        </w:rPr>
        <w:t xml:space="preserve">                                                                             Castlederg</w:t>
      </w:r>
    </w:p>
    <w:p>
      <w:pPr>
        <w:spacing w:after="0" w:line="240" w:lineRule="auto"/>
        <w:rPr>
          <w:rFonts w:asciiTheme="majorHAnsi" w:eastAsia="Times New Roman" w:hAnsiTheme="majorHAnsi" w:cs="Times New Roman"/>
          <w:b/>
          <w:sz w:val="20"/>
          <w:szCs w:val="24"/>
        </w:rPr>
      </w:pPr>
      <w:r>
        <w:rPr>
          <w:rFonts w:asciiTheme="majorHAnsi" w:eastAsia="Times New Roman" w:hAnsiTheme="majorHAnsi" w:cs="Times New Roman"/>
          <w:noProof/>
          <w:szCs w:val="24"/>
          <w:lang w:eastAsia="en-GB"/>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pPr>
        <w:keepNext/>
        <w:spacing w:after="0" w:line="240" w:lineRule="auto"/>
        <w:outlineLvl w:val="0"/>
        <w:rPr>
          <w:rFonts w:asciiTheme="majorHAnsi" w:eastAsia="Times New Roman" w:hAnsiTheme="majorHAnsi" w:cs="Times New Roman"/>
          <w:b/>
          <w:sz w:val="20"/>
          <w:szCs w:val="24"/>
        </w:rPr>
      </w:pPr>
      <w:smartTag w:uri="urn:schemas-microsoft-com:office:smarttags" w:element="Street">
        <w:smartTag w:uri="urn:schemas-microsoft-com:office:smarttags" w:element="address">
          <w:r>
            <w:rPr>
              <w:rFonts w:asciiTheme="majorHAnsi" w:eastAsia="Times New Roman" w:hAnsiTheme="majorHAnsi" w:cs="Times New Roman"/>
              <w:b/>
              <w:sz w:val="20"/>
              <w:szCs w:val="24"/>
            </w:rPr>
            <w:t>73 Castlefin Rd</w:t>
          </w:r>
        </w:smartTag>
      </w:smartTag>
    </w:p>
    <w:p>
      <w:pPr>
        <w:keepNext/>
        <w:spacing w:after="0" w:line="240" w:lineRule="auto"/>
        <w:outlineLvl w:val="0"/>
        <w:rPr>
          <w:rFonts w:asciiTheme="majorHAnsi" w:eastAsia="Times New Roman" w:hAnsiTheme="majorHAnsi" w:cs="Times New Roman"/>
          <w:b/>
          <w:sz w:val="20"/>
          <w:szCs w:val="24"/>
        </w:rPr>
      </w:pPr>
      <w:r>
        <w:rPr>
          <w:rFonts w:asciiTheme="majorHAnsi" w:eastAsia="Times New Roman" w:hAnsiTheme="majorHAnsi" w:cs="Times New Roman"/>
          <w:b/>
          <w:sz w:val="20"/>
          <w:szCs w:val="24"/>
        </w:rPr>
        <w:t>Castlederg</w:t>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r>
        <w:rPr>
          <w:rFonts w:asciiTheme="majorHAnsi" w:eastAsia="Times New Roman" w:hAnsiTheme="majorHAnsi" w:cs="Times New Roman"/>
          <w:b/>
          <w:sz w:val="20"/>
          <w:szCs w:val="24"/>
        </w:rPr>
        <w:tab/>
      </w:r>
    </w:p>
    <w:p>
      <w:pPr>
        <w:spacing w:after="0" w:line="240" w:lineRule="auto"/>
        <w:rPr>
          <w:rFonts w:asciiTheme="majorHAnsi" w:eastAsia="Times New Roman" w:hAnsiTheme="majorHAnsi" w:cs="Times New Roman"/>
          <w:b/>
          <w:sz w:val="20"/>
          <w:szCs w:val="24"/>
        </w:rPr>
      </w:pPr>
      <w:r>
        <w:rPr>
          <w:rFonts w:asciiTheme="majorHAnsi" w:eastAsia="Times New Roman" w:hAnsiTheme="majorHAnsi" w:cs="Times New Roman"/>
          <w:b/>
          <w:sz w:val="20"/>
          <w:szCs w:val="24"/>
        </w:rPr>
        <w:t>Co Tyrone  BT81 7EE</w:t>
      </w:r>
    </w:p>
    <w:p>
      <w:pPr>
        <w:spacing w:after="0" w:line="240" w:lineRule="auto"/>
        <w:rPr>
          <w:rFonts w:asciiTheme="majorHAnsi" w:eastAsia="Times New Roman" w:hAnsiTheme="majorHAnsi" w:cs="Times New Roman"/>
          <w:sz w:val="20"/>
          <w:szCs w:val="24"/>
        </w:rPr>
      </w:pPr>
    </w:p>
    <w:p>
      <w:pPr>
        <w:spacing w:after="0" w:line="240" w:lineRule="auto"/>
        <w:rPr>
          <w:rFonts w:asciiTheme="majorHAnsi" w:eastAsia="Times New Roman" w:hAnsiTheme="majorHAnsi" w:cs="Times New Roman"/>
          <w:b/>
          <w:sz w:val="20"/>
          <w:szCs w:val="24"/>
        </w:rPr>
      </w:pPr>
      <w:r>
        <w:rPr>
          <w:rFonts w:asciiTheme="majorHAnsi" w:eastAsia="Times New Roman" w:hAnsiTheme="majorHAnsi" w:cs="Times New Roman"/>
          <w:b/>
          <w:sz w:val="20"/>
          <w:szCs w:val="24"/>
        </w:rPr>
        <w:t>Tel 028816 71458  Fax 028816 79821   email:info@stpatricks.castlederg.ni.sch.uk</w:t>
      </w:r>
    </w:p>
    <w:p>
      <w:pPr>
        <w:spacing w:after="0" w:line="240" w:lineRule="auto"/>
        <w:rPr>
          <w:rFonts w:asciiTheme="majorHAnsi" w:eastAsia="Times New Roman" w:hAnsiTheme="majorHAnsi" w:cs="Times New Roman"/>
          <w:b/>
          <w:sz w:val="20"/>
          <w:szCs w:val="24"/>
        </w:rPr>
      </w:pPr>
      <w:r>
        <w:rPr>
          <w:rFonts w:asciiTheme="majorHAnsi" w:eastAsia="Times New Roman" w:hAnsiTheme="majorHAnsi" w:cs="Times New Roman"/>
          <w:b/>
          <w:sz w:val="20"/>
          <w:szCs w:val="24"/>
        </w:rPr>
        <w:t xml:space="preserve">Web </w:t>
      </w:r>
      <w:hyperlink r:id="rId10" w:history="1">
        <w:r>
          <w:rPr>
            <w:rFonts w:asciiTheme="majorHAnsi" w:eastAsia="Times New Roman" w:hAnsiTheme="majorHAnsi" w:cs="Times New Roman"/>
            <w:b/>
            <w:color w:val="0000FF"/>
            <w:sz w:val="20"/>
            <w:szCs w:val="24"/>
            <w:u w:val="single"/>
          </w:rPr>
          <w:t>www.stpatrickspscastlederg.co.uk</w:t>
        </w:r>
      </w:hyperlink>
      <w:r>
        <w:rPr>
          <w:rFonts w:asciiTheme="majorHAnsi" w:eastAsia="Times New Roman" w:hAnsiTheme="majorHAnsi" w:cs="Times New Roman"/>
          <w:b/>
          <w:sz w:val="20"/>
          <w:szCs w:val="24"/>
        </w:rPr>
        <w:t xml:space="preserve">  </w:t>
      </w:r>
    </w:p>
    <w:p>
      <w:pPr>
        <w:widowControl w:val="0"/>
        <w:autoSpaceDE w:val="0"/>
        <w:autoSpaceDN w:val="0"/>
        <w:adjustRightInd w:val="0"/>
        <w:spacing w:after="0" w:line="240" w:lineRule="auto"/>
        <w:jc w:val="center"/>
        <w:rPr>
          <w:rFonts w:asciiTheme="majorHAnsi" w:eastAsia="Times New Roman" w:hAnsiTheme="majorHAnsi" w:cs="Times New Roman"/>
          <w:b/>
          <w:sz w:val="28"/>
          <w:szCs w:val="28"/>
        </w:rPr>
      </w:pPr>
    </w:p>
    <w:p>
      <w:pPr>
        <w:widowControl w:val="0"/>
        <w:autoSpaceDE w:val="0"/>
        <w:autoSpaceDN w:val="0"/>
        <w:adjustRightInd w:val="0"/>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May/June Newsletter 2019</w:t>
      </w:r>
    </w:p>
    <w:p>
      <w:pPr>
        <w:widowControl w:val="0"/>
        <w:autoSpaceDE w:val="0"/>
        <w:autoSpaceDN w:val="0"/>
        <w:adjustRightInd w:val="0"/>
        <w:spacing w:after="0" w:line="240" w:lineRule="auto"/>
        <w:jc w:val="center"/>
        <w:rPr>
          <w:rFonts w:asciiTheme="majorHAnsi" w:eastAsia="Times New Roman" w:hAnsiTheme="majorHAnsi" w:cs="Times New Roman"/>
          <w:b/>
          <w:sz w:val="28"/>
          <w:szCs w:val="28"/>
        </w:rPr>
      </w:pPr>
    </w:p>
    <w:p>
      <w:pPr>
        <w:widowControl w:val="0"/>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Many thanks to all pupils, parents and friends of the school for a tremendous final total of £2934 for our Fitness Freddy Fundraiser. </w:t>
      </w:r>
    </w:p>
    <w:p>
      <w:pPr>
        <w:widowControl w:val="0"/>
        <w:autoSpaceDE w:val="0"/>
        <w:autoSpaceDN w:val="0"/>
        <w:adjustRightInd w:val="0"/>
        <w:spacing w:after="0" w:line="240" w:lineRule="auto"/>
        <w:jc w:val="center"/>
        <w:rPr>
          <w:rFonts w:asciiTheme="majorHAnsi" w:eastAsia="Times New Roman" w:hAnsiTheme="majorHAnsi" w:cs="Times New Roman"/>
          <w:szCs w:val="24"/>
        </w:rPr>
      </w:pPr>
      <w:r>
        <w:rPr>
          <w:rFonts w:asciiTheme="majorHAnsi" w:eastAsia="Times New Roman" w:hAnsiTheme="majorHAnsi" w:cs="Times New Roman"/>
          <w:b/>
          <w:sz w:val="24"/>
          <w:szCs w:val="24"/>
          <w:u w:val="single"/>
        </w:rPr>
        <w:t>Mass/Sacraments</w:t>
      </w:r>
      <w:r>
        <w:rPr>
          <w:rFonts w:asciiTheme="majorHAnsi" w:eastAsia="Times New Roman" w:hAnsiTheme="majorHAnsi" w:cs="Times New Roman"/>
          <w:noProof/>
          <w:szCs w:val="24"/>
          <w:lang w:eastAsia="en-GB"/>
        </w:rPr>
        <w:drawing>
          <wp:inline distT="0" distB="0" distL="0" distR="0">
            <wp:extent cx="561665" cy="670878"/>
            <wp:effectExtent l="0" t="0" r="0" b="0"/>
            <wp:docPr id="10" name="Picture 10" descr="MC900353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5383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91" cy="674492"/>
                    </a:xfrm>
                    <a:prstGeom prst="rect">
                      <a:avLst/>
                    </a:prstGeom>
                    <a:noFill/>
                    <a:ln>
                      <a:noFill/>
                    </a:ln>
                  </pic:spPr>
                </pic:pic>
              </a:graphicData>
            </a:graphic>
          </wp:inline>
        </w:drawing>
      </w:r>
      <w:r>
        <w:rPr>
          <w:rFonts w:asciiTheme="majorHAnsi" w:eastAsia="Times New Roman" w:hAnsiTheme="majorHAnsi" w:cs="Times New Roman"/>
          <w:sz w:val="24"/>
          <w:szCs w:val="24"/>
        </w:rPr>
        <w:t>.</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Good luck to our P4 Pupils who make their First Holy Communion at St. Patrick’s Church on Saturday 18</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at 11am. </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 Date for your Diary - The End of Year School Mass takes place on Friday 21st June 2019 at 10am in St Patrick’s Church Castlederg. This will be followed by tea, refreshments and presentations to the P7 pupils in the school assembly hall.</w:t>
      </w:r>
    </w:p>
    <w:p>
      <w:pPr>
        <w:widowControl w:val="0"/>
        <w:autoSpaceDE w:val="0"/>
        <w:autoSpaceDN w:val="0"/>
        <w:adjustRightInd w:val="0"/>
        <w:spacing w:after="0" w:line="240" w:lineRule="auto"/>
        <w:rPr>
          <w:rFonts w:asciiTheme="majorHAnsi" w:eastAsia="Times New Roman" w:hAnsiTheme="majorHAnsi" w:cs="Times New Roman"/>
          <w:sz w:val="28"/>
          <w:szCs w:val="24"/>
        </w:rPr>
      </w:pPr>
    </w:p>
    <w:p>
      <w:pPr>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Extended Schools for Summer Term 2018 May/June</w:t>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Breakfast club continues as normal each morning.</w:t>
      </w:r>
    </w:p>
    <w:p>
      <w:pPr>
        <w:numPr>
          <w:ilvl w:val="0"/>
          <w:numId w:val="1"/>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Homework Club Monday to Thursday 3.15pm – 4.30pm</w:t>
      </w:r>
    </w:p>
    <w:p>
      <w:pPr>
        <w:numPr>
          <w:ilvl w:val="0"/>
          <w:numId w:val="1"/>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Thursday – Gaelic Games Boys/Girls P6 P7 (Mr. Keenan) </w:t>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Homework Club will finish on </w:t>
      </w:r>
      <w:r>
        <w:rPr>
          <w:rFonts w:asciiTheme="majorHAnsi" w:eastAsia="Times New Roman" w:hAnsiTheme="majorHAnsi" w:cs="Times New Roman"/>
          <w:b/>
          <w:sz w:val="24"/>
          <w:szCs w:val="24"/>
        </w:rPr>
        <w:t>Thursday 20th June 2019.</w:t>
      </w:r>
    </w:p>
    <w:p>
      <w:pPr>
        <w:widowControl w:val="0"/>
        <w:tabs>
          <w:tab w:val="left" w:pos="1365"/>
        </w:tabs>
        <w:autoSpaceDE w:val="0"/>
        <w:autoSpaceDN w:val="0"/>
        <w:adjustRightInd w:val="0"/>
        <w:spacing w:after="0" w:line="240" w:lineRule="auto"/>
        <w:jc w:val="both"/>
        <w:rPr>
          <w:rFonts w:asciiTheme="majorHAnsi" w:eastAsia="Times New Roman" w:hAnsiTheme="majorHAnsi" w:cs="Times New Roman"/>
          <w:b/>
          <w:bCs/>
          <w:sz w:val="20"/>
          <w:szCs w:val="24"/>
        </w:rPr>
      </w:pPr>
      <w:r>
        <w:rPr>
          <w:rFonts w:asciiTheme="majorHAnsi" w:eastAsia="Times New Roman" w:hAnsiTheme="majorHAnsi" w:cs="Times New Roman"/>
          <w:b/>
          <w:bCs/>
          <w:sz w:val="20"/>
          <w:szCs w:val="24"/>
        </w:rPr>
        <w:tab/>
      </w:r>
    </w:p>
    <w:p>
      <w:pPr>
        <w:widowControl w:val="0"/>
        <w:autoSpaceDE w:val="0"/>
        <w:autoSpaceDN w:val="0"/>
        <w:adjustRightInd w:val="0"/>
        <w:spacing w:after="0" w:line="240" w:lineRule="auto"/>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Gaelic football</w:t>
      </w:r>
    </w:p>
    <w:p>
      <w:pPr>
        <w:widowControl w:val="0"/>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boys and girls gaelic teams have been preparing well after school on Thursday afternoons and will play against local schools on Tuesday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in a Tyrone County Blitz. The boys and girls teams will defend their league titles at the end of May. Congratulations to Corin Mc Connell who will represent Tyrone Primary Schools at Sunday’s half time mini-game at the Tyrone V Derry Ulster Senior Football Championship match. </w:t>
      </w:r>
    </w:p>
    <w:p>
      <w:pPr>
        <w:widowControl w:val="0"/>
        <w:autoSpaceDE w:val="0"/>
        <w:autoSpaceDN w:val="0"/>
        <w:adjustRightInd w:val="0"/>
        <w:spacing w:after="0" w:line="240" w:lineRule="auto"/>
        <w:jc w:val="both"/>
        <w:rPr>
          <w:rFonts w:asciiTheme="majorHAnsi" w:eastAsia="Times New Roman" w:hAnsiTheme="majorHAnsi" w:cs="Times New Roman"/>
          <w:b/>
          <w:sz w:val="24"/>
          <w:szCs w:val="24"/>
        </w:rPr>
      </w:pPr>
    </w:p>
    <w:p>
      <w:pPr>
        <w:widowControl w:val="0"/>
        <w:autoSpaceDE w:val="0"/>
        <w:autoSpaceDN w:val="0"/>
        <w:adjustRightInd w:val="0"/>
        <w:spacing w:after="0" w:line="240" w:lineRule="auto"/>
        <w:jc w:val="both"/>
        <w:rPr>
          <w:rFonts w:asciiTheme="majorHAnsi" w:eastAsia="Times New Roman" w:hAnsiTheme="majorHAnsi" w:cs="Times New Roman"/>
          <w:b/>
          <w:sz w:val="24"/>
          <w:szCs w:val="24"/>
        </w:rPr>
      </w:pPr>
      <w:r>
        <w:rPr>
          <w:rFonts w:asciiTheme="majorHAnsi" w:eastAsia="Times New Roman" w:hAnsiTheme="majorHAnsi" w:cs="Times New Roman"/>
          <w:noProof/>
          <w:sz w:val="24"/>
          <w:szCs w:val="24"/>
          <w:lang w:eastAsia="en-GB"/>
        </w:rPr>
        <w:drawing>
          <wp:inline distT="0" distB="0" distL="0" distR="0">
            <wp:extent cx="754154" cy="528955"/>
            <wp:effectExtent l="0" t="0" r="8255" b="4445"/>
            <wp:docPr id="7" name="Picture 7" descr="MC900139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3934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165" cy="532469"/>
                    </a:xfrm>
                    <a:prstGeom prst="rect">
                      <a:avLst/>
                    </a:prstGeom>
                    <a:noFill/>
                    <a:ln>
                      <a:noFill/>
                    </a:ln>
                  </pic:spPr>
                </pic:pic>
              </a:graphicData>
            </a:graphic>
          </wp:inline>
        </w:drawing>
      </w:r>
      <w:r>
        <w:rPr>
          <w:rFonts w:asciiTheme="majorHAnsi" w:eastAsia="Times New Roman" w:hAnsiTheme="majorHAnsi" w:cs="Times New Roman"/>
          <w:b/>
          <w:sz w:val="24"/>
          <w:szCs w:val="24"/>
        </w:rPr>
        <w:t xml:space="preserve"> </w:t>
      </w:r>
    </w:p>
    <w:p>
      <w:pPr>
        <w:widowControl w:val="0"/>
        <w:autoSpaceDE w:val="0"/>
        <w:autoSpaceDN w:val="0"/>
        <w:adjustRightInd w:val="0"/>
        <w:spacing w:after="0" w:line="240" w:lineRule="auto"/>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Athletics </w:t>
      </w:r>
    </w:p>
    <w:p>
      <w:pPr>
        <w:widowControl w:val="0"/>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Donegal Primary Schools Athletic Championships heat takes place on Wednesday 8</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2019 at Finn Valley Athletic Club with a school team of 25+ athletes taking part in sprinting, long distance, turbo javelin and boys and girls relay teams. </w:t>
      </w:r>
    </w:p>
    <w:p>
      <w:pPr>
        <w:pStyle w:val="ListParagraph"/>
        <w:widowControl w:val="0"/>
        <w:numPr>
          <w:ilvl w:val="0"/>
          <w:numId w:val="5"/>
        </w:numPr>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Wednesday 12</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 Nursery Sports Fun Day - Morning and afternoon sports.</w:t>
      </w:r>
    </w:p>
    <w:p>
      <w:pPr>
        <w:pStyle w:val="ListParagraph"/>
        <w:widowControl w:val="0"/>
        <w:numPr>
          <w:ilvl w:val="0"/>
          <w:numId w:val="5"/>
        </w:numPr>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Friday 14</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 P1/P2/P3/P4 Sports. </w:t>
      </w:r>
    </w:p>
    <w:p>
      <w:pPr>
        <w:pStyle w:val="ListParagraph"/>
        <w:widowControl w:val="0"/>
        <w:numPr>
          <w:ilvl w:val="0"/>
          <w:numId w:val="5"/>
        </w:numPr>
        <w:autoSpaceDE w:val="0"/>
        <w:autoSpaceDN w:val="0"/>
        <w:adjustRightInd w:val="0"/>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sz w:val="24"/>
          <w:szCs w:val="24"/>
        </w:rPr>
        <w:t>Thursday 13</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w:t>
      </w:r>
      <w:r>
        <w:rPr>
          <w:rFonts w:asciiTheme="majorHAnsi" w:eastAsia="Times New Roman" w:hAnsiTheme="majorHAnsi" w:cs="Times New Roman"/>
          <w:b/>
          <w:sz w:val="24"/>
          <w:szCs w:val="24"/>
        </w:rPr>
        <w:t xml:space="preserve">- </w:t>
      </w:r>
      <w:r>
        <w:rPr>
          <w:rFonts w:asciiTheme="majorHAnsi" w:eastAsia="Times New Roman" w:hAnsiTheme="majorHAnsi" w:cs="Times New Roman"/>
          <w:sz w:val="24"/>
          <w:szCs w:val="24"/>
        </w:rPr>
        <w:t>Senior Sports /BBQ P5 – P7.</w:t>
      </w:r>
    </w:p>
    <w:p>
      <w:pPr>
        <w:pStyle w:val="ListParagraph"/>
        <w:widowControl w:val="0"/>
        <w:autoSpaceDE w:val="0"/>
        <w:autoSpaceDN w:val="0"/>
        <w:adjustRightInd w:val="0"/>
        <w:spacing w:after="0" w:line="240" w:lineRule="auto"/>
        <w:rPr>
          <w:rFonts w:asciiTheme="majorHAnsi" w:eastAsia="Times New Roman" w:hAnsiTheme="majorHAnsi" w:cs="Times New Roman"/>
          <w:b/>
          <w:sz w:val="24"/>
          <w:szCs w:val="24"/>
          <w:u w:val="single"/>
        </w:rPr>
      </w:pP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Parents may attend nursery sports and between 10am and 12.30pm for the other sports days but all dates are weather dependent and may be cancelled if the weather is unsuitable. </w:t>
      </w:r>
    </w:p>
    <w:p>
      <w:pPr>
        <w:widowControl w:val="0"/>
        <w:autoSpaceDE w:val="0"/>
        <w:autoSpaceDN w:val="0"/>
        <w:adjustRightInd w:val="0"/>
        <w:spacing w:after="0" w:line="240" w:lineRule="auto"/>
        <w:rPr>
          <w:rFonts w:asciiTheme="majorHAnsi" w:eastAsia="Times New Roman" w:hAnsiTheme="majorHAnsi" w:cs="Times New Roman"/>
          <w:b/>
          <w:sz w:val="24"/>
          <w:szCs w:val="24"/>
          <w:u w:val="single"/>
        </w:rPr>
      </w:pPr>
    </w:p>
    <w:p>
      <w:pPr>
        <w:widowControl w:val="0"/>
        <w:autoSpaceDE w:val="0"/>
        <w:autoSpaceDN w:val="0"/>
        <w:adjustRightInd w:val="0"/>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PE Kit </w:t>
      </w:r>
    </w:p>
    <w:p>
      <w:pPr>
        <w:widowControl w:val="0"/>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P1 pupils will again have an opportunity to buy a PE kit this year from O Neills’ Sports. A child’s PE top with a school logo and shorts will cost around £20. Items will be available to buy on open day. Pupils in P2 to P7 will be able to order PE uniforms in June 2019. P6 and P7 pupils are allowed to buy a school half zip. I would recommend buying these uniforms as they are sold at cost price and pupils representing the school in the many sports are well presented going to competitions.</w:t>
      </w:r>
    </w:p>
    <w:p>
      <w:pPr>
        <w:widowControl w:val="0"/>
        <w:autoSpaceDE w:val="0"/>
        <w:autoSpaceDN w:val="0"/>
        <w:adjustRightInd w:val="0"/>
        <w:spacing w:after="0" w:line="240" w:lineRule="auto"/>
        <w:rPr>
          <w:rFonts w:asciiTheme="majorHAnsi" w:eastAsia="Times New Roman" w:hAnsiTheme="majorHAnsi" w:cs="Times New Roman"/>
          <w:sz w:val="24"/>
          <w:szCs w:val="24"/>
        </w:rPr>
      </w:pPr>
    </w:p>
    <w:p>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Pr>
          <w:rFonts w:asciiTheme="majorHAnsi" w:eastAsia="Times New Roman" w:hAnsiTheme="majorHAnsi" w:cs="Times New Roman"/>
          <w:noProof/>
          <w:sz w:val="24"/>
          <w:szCs w:val="24"/>
          <w:u w:val="single"/>
          <w:lang w:eastAsia="en-GB"/>
        </w:rPr>
        <w:drawing>
          <wp:inline distT="0" distB="0" distL="0" distR="0">
            <wp:extent cx="1257300" cy="781050"/>
            <wp:effectExtent l="0" t="0" r="0" b="0"/>
            <wp:docPr id="9" name="Picture 9" descr="MP900448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44852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p>
      <w:pPr>
        <w:widowControl w:val="0"/>
        <w:autoSpaceDE w:val="0"/>
        <w:autoSpaceDN w:val="0"/>
        <w:adjustRightInd w:val="0"/>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Open days</w:t>
      </w:r>
    </w:p>
    <w:p>
      <w:pPr>
        <w:widowControl w:val="0"/>
        <w:numPr>
          <w:ilvl w:val="0"/>
          <w:numId w:val="2"/>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P1 Open Day - Monday 10</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10am (parents will receive invite).</w:t>
      </w:r>
    </w:p>
    <w:p>
      <w:pPr>
        <w:widowControl w:val="0"/>
        <w:numPr>
          <w:ilvl w:val="0"/>
          <w:numId w:val="2"/>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Nursery New Start Parent Meetings will take place in June and all new nursery pupils will visit the school on Wednesday 26</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(parents will receive invite). Final Nursery Placement Letters will be posted on Friday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w:t>
      </w:r>
    </w:p>
    <w:p>
      <w:pPr>
        <w:widowControl w:val="0"/>
        <w:autoSpaceDE w:val="0"/>
        <w:autoSpaceDN w:val="0"/>
        <w:adjustRightInd w:val="0"/>
        <w:spacing w:after="0" w:line="240" w:lineRule="auto"/>
        <w:rPr>
          <w:rFonts w:asciiTheme="majorHAnsi" w:eastAsia="Times New Roman" w:hAnsiTheme="majorHAnsi" w:cs="Times New Roman"/>
          <w:b/>
          <w:sz w:val="24"/>
          <w:szCs w:val="24"/>
          <w:u w:val="single"/>
        </w:rPr>
      </w:pPr>
    </w:p>
    <w:p>
      <w:pPr>
        <w:widowControl w:val="0"/>
        <w:autoSpaceDE w:val="0"/>
        <w:autoSpaceDN w:val="0"/>
        <w:adjustRightInd w:val="0"/>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Cross Community Projects</w:t>
      </w:r>
    </w:p>
    <w:p>
      <w:pPr>
        <w:widowControl w:val="0"/>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P7 pupils complete the cross community programme when they visit the Castle Park to complete an orienteering day and river study on Monday 3</w:t>
      </w:r>
      <w:r>
        <w:rPr>
          <w:rFonts w:asciiTheme="majorHAnsi" w:eastAsia="Times New Roman" w:hAnsiTheme="majorHAnsi" w:cs="Times New Roman"/>
          <w:sz w:val="24"/>
          <w:szCs w:val="24"/>
          <w:vertAlign w:val="superscript"/>
        </w:rPr>
        <w:t>rd</w:t>
      </w:r>
      <w:r>
        <w:rPr>
          <w:rFonts w:asciiTheme="majorHAnsi" w:eastAsia="Times New Roman" w:hAnsiTheme="majorHAnsi" w:cs="Times New Roman"/>
          <w:sz w:val="24"/>
          <w:szCs w:val="24"/>
        </w:rPr>
        <w:t xml:space="preserve"> June 2019. </w:t>
      </w:r>
    </w:p>
    <w:p>
      <w:pPr>
        <w:spacing w:after="0" w:line="240" w:lineRule="auto"/>
        <w:rPr>
          <w:rFonts w:asciiTheme="majorHAnsi" w:eastAsia="Times New Roman" w:hAnsiTheme="majorHAnsi" w:cs="Times New Roman"/>
          <w:b/>
          <w:sz w:val="24"/>
          <w:szCs w:val="24"/>
          <w:u w:val="single"/>
        </w:rPr>
      </w:pPr>
    </w:p>
    <w:p>
      <w:pPr>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School Trips</w:t>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u w:val="single"/>
          <w:lang w:eastAsia="en-GB"/>
        </w:rPr>
        <w:drawing>
          <wp:inline distT="0" distB="0" distL="0" distR="0">
            <wp:extent cx="533400" cy="752475"/>
            <wp:effectExtent l="0" t="0" r="0" b="9525"/>
            <wp:docPr id="12" name="Picture 12" descr="j043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94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are planning the following summer trips. Letters for each class outing will be sent home prior to the visit. </w:t>
      </w:r>
    </w:p>
    <w:p>
      <w:pPr>
        <w:pStyle w:val="ListParagraph"/>
        <w:numPr>
          <w:ilvl w:val="0"/>
          <w:numId w:val="4"/>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Nursery class – Rascalz Play Centre Castlederg Friday 31</w:t>
      </w:r>
      <w:r>
        <w:rPr>
          <w:rFonts w:asciiTheme="majorHAnsi" w:eastAsia="Times New Roman" w:hAnsiTheme="majorHAnsi" w:cs="Times New Roman"/>
          <w:sz w:val="24"/>
          <w:szCs w:val="24"/>
          <w:vertAlign w:val="superscript"/>
        </w:rPr>
        <w:t>st</w:t>
      </w:r>
      <w:r>
        <w:rPr>
          <w:rFonts w:asciiTheme="majorHAnsi" w:eastAsia="Times New Roman" w:hAnsiTheme="majorHAnsi" w:cs="Times New Roman"/>
          <w:sz w:val="24"/>
          <w:szCs w:val="24"/>
        </w:rPr>
        <w:t xml:space="preserve"> May 2019</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P1 Pupils – Rascalz Play Centre Castlederg – Friday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P2 Pupils – Lurgybrack Fun Farm – Thursday 6</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P3 Pupils – Ulster American Folk Park – Friday 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June 2019 </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P4 Pupils -  Brunswick Cinema/ Food Derry Thursday 30</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2019  </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P5 Pupils – Brunswick Bowling/Food Derry – Friday 31</w:t>
      </w:r>
      <w:r>
        <w:rPr>
          <w:rFonts w:asciiTheme="majorHAnsi" w:eastAsia="Times New Roman" w:hAnsiTheme="majorHAnsi" w:cs="Times New Roman"/>
          <w:sz w:val="24"/>
          <w:szCs w:val="24"/>
          <w:vertAlign w:val="superscript"/>
        </w:rPr>
        <w:t>st</w:t>
      </w:r>
      <w:r>
        <w:rPr>
          <w:rFonts w:asciiTheme="majorHAnsi" w:eastAsia="Times New Roman" w:hAnsiTheme="majorHAnsi" w:cs="Times New Roman"/>
          <w:sz w:val="24"/>
          <w:szCs w:val="24"/>
        </w:rPr>
        <w:t xml:space="preserve">  June 2019 </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P6 Pupils – Ulster Museum Belfast – Thursday 30</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w:t>
      </w:r>
      <w:bookmarkStart w:id="0" w:name="_GoBack"/>
      <w:bookmarkEnd w:id="0"/>
      <w:r>
        <w:rPr>
          <w:rFonts w:asciiTheme="majorHAnsi" w:eastAsia="Times New Roman" w:hAnsiTheme="majorHAnsi" w:cs="Times New Roman"/>
          <w:sz w:val="24"/>
          <w:szCs w:val="24"/>
        </w:rPr>
        <w:t xml:space="preserve"> 2019 </w:t>
      </w:r>
    </w:p>
    <w:p>
      <w:pPr>
        <w:pStyle w:val="ListParagraph"/>
        <w:numPr>
          <w:ilvl w:val="0"/>
          <w:numId w:val="3"/>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P7 Pupils – Balmoral Show Belfast – Wednesday 15</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2019 </w:t>
      </w:r>
    </w:p>
    <w:p>
      <w:pPr>
        <w:spacing w:after="0" w:line="240" w:lineRule="auto"/>
        <w:jc w:val="both"/>
        <w:rPr>
          <w:rFonts w:asciiTheme="majorHAnsi" w:eastAsia="Times New Roman" w:hAnsiTheme="majorHAnsi" w:cs="Times New Roman"/>
          <w:b/>
          <w:sz w:val="24"/>
          <w:szCs w:val="24"/>
          <w:u w:val="single"/>
        </w:rPr>
      </w:pPr>
      <w:r>
        <w:rPr>
          <w:rFonts w:asciiTheme="majorHAnsi" w:eastAsia="Times New Roman" w:hAnsiTheme="majorHAnsi" w:cs="Times New Roman"/>
          <w:noProof/>
          <w:sz w:val="24"/>
          <w:szCs w:val="24"/>
          <w:lang w:eastAsia="en-GB"/>
        </w:rPr>
        <w:drawing>
          <wp:anchor distT="0" distB="0" distL="114300" distR="114300" simplePos="0" relativeHeight="251662336" behindDoc="0" locked="0" layoutInCell="1" allowOverlap="1">
            <wp:simplePos x="0" y="0"/>
            <wp:positionH relativeFrom="column">
              <wp:align>left</wp:align>
            </wp:positionH>
            <wp:positionV relativeFrom="paragraph">
              <wp:posOffset>2540</wp:posOffset>
            </wp:positionV>
            <wp:extent cx="553085" cy="697865"/>
            <wp:effectExtent l="0" t="0" r="0" b="6985"/>
            <wp:wrapSquare wrapText="right"/>
            <wp:docPr id="13" name="Picture 13" descr="MC900014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467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08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Feis </w:t>
      </w:r>
    </w:p>
    <w:p>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Good Luck to all of the children who will compete in the West Tyrone Feis in Speech and Drama, Art and Solo Singing, Traditional Music and Irish dancing. </w:t>
      </w:r>
    </w:p>
    <w:p>
      <w:pPr>
        <w:widowControl w:val="0"/>
        <w:autoSpaceDE w:val="0"/>
        <w:autoSpaceDN w:val="0"/>
        <w:adjustRightInd w:val="0"/>
        <w:spacing w:after="0" w:line="240" w:lineRule="auto"/>
        <w:jc w:val="both"/>
        <w:rPr>
          <w:rFonts w:asciiTheme="majorHAnsi" w:hAnsiTheme="majorHAnsi" w:cs="Times New Roman"/>
          <w:sz w:val="24"/>
          <w:szCs w:val="24"/>
        </w:rPr>
      </w:pPr>
    </w:p>
    <w:p>
      <w:pPr>
        <w:widowControl w:val="0"/>
        <w:autoSpaceDE w:val="0"/>
        <w:autoSpaceDN w:val="0"/>
        <w:adjustRightInd w:val="0"/>
        <w:spacing w:after="0" w:line="240" w:lineRule="auto"/>
        <w:jc w:val="both"/>
        <w:rPr>
          <w:rFonts w:asciiTheme="majorHAnsi" w:eastAsia="Times New Roman" w:hAnsiTheme="majorHAnsi" w:cs="Times New Roman"/>
          <w:b/>
          <w:sz w:val="24"/>
          <w:szCs w:val="24"/>
          <w:u w:val="single"/>
        </w:rPr>
      </w:pPr>
    </w:p>
    <w:p>
      <w:pPr>
        <w:widowControl w:val="0"/>
        <w:autoSpaceDE w:val="0"/>
        <w:autoSpaceDN w:val="0"/>
        <w:adjustRightInd w:val="0"/>
        <w:spacing w:after="0" w:line="240" w:lineRule="auto"/>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School Uniform</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Please ensure that pupils wear school uniform this term with appropriate footwear. The children can also wear summer uniform this term. </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PE uniform or PE gear can only be worn into school if teachers request this. Otherwise pupils must change before or after PE.</w:t>
      </w:r>
      <w:r>
        <w:rPr>
          <w:rFonts w:asciiTheme="majorHAnsi" w:eastAsia="Times New Roman" w:hAnsiTheme="majorHAnsi" w:cs="Times New Roman"/>
          <w:b/>
          <w:sz w:val="24"/>
          <w:szCs w:val="24"/>
        </w:rPr>
        <w:t xml:space="preserve"> </w:t>
      </w:r>
      <w:r>
        <w:rPr>
          <w:rFonts w:asciiTheme="majorHAnsi" w:eastAsia="Times New Roman" w:hAnsiTheme="majorHAnsi" w:cs="Times New Roman"/>
          <w:sz w:val="24"/>
          <w:szCs w:val="24"/>
        </w:rPr>
        <w:t xml:space="preserve">Proper trousers/shorts and skirts/summer dresses must be worn. Also a reminder to mark all uniforms and sports gear etc. with your child’s name/initials and class. </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Thank you.</w:t>
      </w: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p>
    <w:p>
      <w:pPr>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Bank Holiday Closures </w:t>
      </w:r>
    </w:p>
    <w:p>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school is closed on Monday 6</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2019 and on Thursday 23</w:t>
      </w:r>
      <w:r>
        <w:rPr>
          <w:rFonts w:asciiTheme="majorHAnsi" w:eastAsia="Times New Roman" w:hAnsiTheme="majorHAnsi" w:cs="Times New Roman"/>
          <w:sz w:val="24"/>
          <w:szCs w:val="24"/>
          <w:vertAlign w:val="superscript"/>
        </w:rPr>
        <w:t>rd</w:t>
      </w:r>
      <w:r>
        <w:rPr>
          <w:rFonts w:asciiTheme="majorHAnsi" w:eastAsia="Times New Roman" w:hAnsiTheme="majorHAnsi" w:cs="Times New Roman"/>
          <w:sz w:val="24"/>
          <w:szCs w:val="24"/>
        </w:rPr>
        <w:t xml:space="preserve"> May,</w:t>
      </w:r>
      <w:r>
        <w:rPr>
          <w:rFonts w:asciiTheme="majorHAnsi" w:eastAsia="Times New Roman" w:hAnsiTheme="majorHAnsi" w:cs="Times New Roman"/>
          <w:sz w:val="24"/>
          <w:szCs w:val="24"/>
          <w:vertAlign w:val="superscript"/>
        </w:rPr>
        <w:t xml:space="preserve"> </w:t>
      </w:r>
      <w:r>
        <w:rPr>
          <w:rFonts w:asciiTheme="majorHAnsi" w:eastAsia="Times New Roman" w:hAnsiTheme="majorHAnsi" w:cs="Times New Roman"/>
          <w:sz w:val="24"/>
          <w:szCs w:val="24"/>
        </w:rPr>
        <w:t>Friday 24th and Monday 27</w:t>
      </w:r>
      <w:r>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May 2018 for the midterm break. </w:t>
      </w:r>
    </w:p>
    <w:p>
      <w:pPr>
        <w:widowControl w:val="0"/>
        <w:autoSpaceDE w:val="0"/>
        <w:autoSpaceDN w:val="0"/>
        <w:adjustRightInd w:val="0"/>
        <w:spacing w:after="0" w:line="240" w:lineRule="auto"/>
        <w:jc w:val="both"/>
        <w:rPr>
          <w:rFonts w:asciiTheme="majorHAnsi" w:eastAsia="Times New Roman" w:hAnsiTheme="majorHAnsi" w:cs="Times New Roman"/>
          <w:b/>
          <w:sz w:val="24"/>
          <w:szCs w:val="24"/>
          <w:u w:val="single"/>
        </w:rPr>
      </w:pP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 look forward seeing you at all the different events over the next number of weeks.</w:t>
      </w:r>
    </w:p>
    <w:p>
      <w:pPr>
        <w:widowControl w:val="0"/>
        <w:autoSpaceDE w:val="0"/>
        <w:autoSpaceDN w:val="0"/>
        <w:adjustRightInd w:val="0"/>
        <w:spacing w:after="0" w:line="240" w:lineRule="auto"/>
        <w:jc w:val="both"/>
        <w:rPr>
          <w:rFonts w:asciiTheme="majorHAnsi" w:eastAsia="Times New Roman" w:hAnsiTheme="majorHAnsi" w:cs="Times New Roman"/>
          <w:b/>
          <w:sz w:val="24"/>
          <w:szCs w:val="24"/>
        </w:rPr>
      </w:pPr>
    </w:p>
    <w:p>
      <w:pPr>
        <w:widowControl w:val="0"/>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Brian Mc Gurk Principal</w:t>
      </w:r>
    </w:p>
    <w:p>
      <w:pPr>
        <w:rPr>
          <w:rFonts w:asciiTheme="majorHAnsi" w:hAnsiTheme="majorHAnsi"/>
        </w:rPr>
      </w:pPr>
    </w:p>
    <w:p>
      <w:pPr>
        <w:rPr>
          <w:rFonts w:asciiTheme="majorHAnsi" w:hAnsiTheme="majorHAnsi"/>
        </w:rPr>
      </w:pPr>
    </w:p>
    <w:p>
      <w:pPr>
        <w:rPr>
          <w:rFonts w:asciiTheme="majorHAnsi" w:hAnsiTheme="majorHAnsi"/>
        </w:rPr>
      </w:pPr>
    </w:p>
    <w:sectPr>
      <w:footerReference w:type="even" r:id="rId16"/>
      <w:footerReference w:type="default" r:id="rId17"/>
      <w:pgSz w:w="11909" w:h="16834" w:code="9"/>
      <w:pgMar w:top="1440" w:right="1797" w:bottom="56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344"/>
    <w:multiLevelType w:val="hybridMultilevel"/>
    <w:tmpl w:val="6BD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2508"/>
    <w:multiLevelType w:val="hybridMultilevel"/>
    <w:tmpl w:val="9F3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33641"/>
    <w:multiLevelType w:val="hybridMultilevel"/>
    <w:tmpl w:val="24EA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A22C7"/>
    <w:multiLevelType w:val="hybridMultilevel"/>
    <w:tmpl w:val="B93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D55E3"/>
    <w:multiLevelType w:val="hybridMultilevel"/>
    <w:tmpl w:val="447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8509653-AAEC-4100-BD9E-6351961C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hyperlink" Target="http://www.stpatrickspscastlederg.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93DF7880</Template>
  <TotalTime>298</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7</cp:revision>
  <cp:lastPrinted>2019-05-03T13:40:00Z</cp:lastPrinted>
  <dcterms:created xsi:type="dcterms:W3CDTF">2019-04-30T16:16:00Z</dcterms:created>
  <dcterms:modified xsi:type="dcterms:W3CDTF">2019-05-07T13:04:00Z</dcterms:modified>
</cp:coreProperties>
</file>